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2CC9" w14:textId="77777777" w:rsidR="00CB4933" w:rsidRDefault="004A2F32" w:rsidP="004A2F32">
      <w:pPr>
        <w:rPr>
          <w:color w:val="4472C4" w:themeColor="accent1"/>
          <w:sz w:val="72"/>
          <w:szCs w:val="72"/>
        </w:rPr>
      </w:pPr>
      <w:r w:rsidRPr="004A2F32">
        <w:rPr>
          <w:noProof/>
          <w:color w:val="4472C4" w:themeColor="accen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729EE7BC" wp14:editId="552D030B">
            <wp:simplePos x="0" y="0"/>
            <wp:positionH relativeFrom="margin">
              <wp:posOffset>-4445</wp:posOffset>
            </wp:positionH>
            <wp:positionV relativeFrom="page">
              <wp:posOffset>904875</wp:posOffset>
            </wp:positionV>
            <wp:extent cx="1666875" cy="124269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F32">
        <w:rPr>
          <w:color w:val="4472C4" w:themeColor="accent1"/>
          <w:sz w:val="72"/>
          <w:szCs w:val="72"/>
        </w:rPr>
        <w:t>YACHT CLUB DOKSY</w:t>
      </w:r>
    </w:p>
    <w:p w14:paraId="6D47E32C" w14:textId="77777777" w:rsidR="004A2F32" w:rsidRDefault="004A2F32" w:rsidP="004A2F32">
      <w:pPr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>Loděnice U JEZERA</w:t>
      </w:r>
      <w:r>
        <w:rPr>
          <w:color w:val="4472C4" w:themeColor="accent1"/>
          <w:sz w:val="36"/>
          <w:szCs w:val="36"/>
        </w:rPr>
        <w:t xml:space="preserve">, </w:t>
      </w:r>
      <w:r w:rsidRPr="004A2F32">
        <w:rPr>
          <w:color w:val="4472C4" w:themeColor="accent1"/>
          <w:sz w:val="36"/>
          <w:szCs w:val="36"/>
        </w:rPr>
        <w:t>472 01 Doksy</w:t>
      </w:r>
    </w:p>
    <w:p w14:paraId="79E30C1D" w14:textId="77777777" w:rsidR="0080608D" w:rsidRDefault="0080608D" w:rsidP="004A2F32">
      <w:pPr>
        <w:rPr>
          <w:color w:val="4472C4" w:themeColor="accent1"/>
          <w:sz w:val="36"/>
          <w:szCs w:val="36"/>
        </w:rPr>
      </w:pPr>
    </w:p>
    <w:p w14:paraId="16549B90" w14:textId="77777777" w:rsidR="0080608D" w:rsidRDefault="0080608D" w:rsidP="004A2F32">
      <w:pPr>
        <w:rPr>
          <w:color w:val="4472C4" w:themeColor="accent1"/>
          <w:sz w:val="36"/>
          <w:szCs w:val="36"/>
        </w:rPr>
      </w:pPr>
    </w:p>
    <w:p w14:paraId="46E0B3DC" w14:textId="4E2A5E06" w:rsidR="0080608D" w:rsidRDefault="0080608D" w:rsidP="0080608D">
      <w:pPr>
        <w:jc w:val="center"/>
        <w:rPr>
          <w:color w:val="4472C4" w:themeColor="accent1"/>
          <w:sz w:val="36"/>
          <w:szCs w:val="36"/>
        </w:rPr>
      </w:pPr>
    </w:p>
    <w:p w14:paraId="3560E2E1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60EC910D" w14:textId="77777777" w:rsidR="004A2F32" w:rsidRDefault="004A2F32" w:rsidP="007C5883">
      <w:pPr>
        <w:pStyle w:val="Nadpis2"/>
      </w:pPr>
    </w:p>
    <w:p w14:paraId="6E858C37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14611AC9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C4D4DC9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CADFDC5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9ED622E" w14:textId="77777777" w:rsidR="004A2F32" w:rsidRDefault="004A2F32" w:rsidP="004A2F32">
      <w:pPr>
        <w:jc w:val="center"/>
        <w:rPr>
          <w:b/>
          <w:bCs/>
          <w:color w:val="4472C4" w:themeColor="accent1"/>
          <w:sz w:val="96"/>
          <w:szCs w:val="96"/>
        </w:rPr>
      </w:pPr>
      <w:r w:rsidRPr="009A2DD3">
        <w:rPr>
          <w:b/>
          <w:bCs/>
          <w:color w:val="4472C4" w:themeColor="accent1"/>
          <w:sz w:val="96"/>
          <w:szCs w:val="96"/>
        </w:rPr>
        <w:t>Vypsání závodu</w:t>
      </w:r>
    </w:p>
    <w:p w14:paraId="52DC630A" w14:textId="1965B2F2" w:rsidR="00FA65A6" w:rsidRPr="00763E66" w:rsidRDefault="005C364C" w:rsidP="004A2F32">
      <w:pPr>
        <w:jc w:val="center"/>
        <w:rPr>
          <w:b/>
          <w:bCs/>
          <w:color w:val="4472C4" w:themeColor="accent1"/>
          <w:sz w:val="56"/>
          <w:szCs w:val="56"/>
        </w:rPr>
      </w:pPr>
      <w:r>
        <w:rPr>
          <w:b/>
          <w:bCs/>
          <w:color w:val="4472C4" w:themeColor="accent1"/>
          <w:sz w:val="56"/>
          <w:szCs w:val="56"/>
        </w:rPr>
        <w:t xml:space="preserve">Memoriál Bruno </w:t>
      </w:r>
      <w:proofErr w:type="spellStart"/>
      <w:r>
        <w:rPr>
          <w:b/>
          <w:bCs/>
          <w:color w:val="4472C4" w:themeColor="accent1"/>
          <w:sz w:val="56"/>
          <w:szCs w:val="56"/>
        </w:rPr>
        <w:t>Hámy</w:t>
      </w:r>
      <w:proofErr w:type="spellEnd"/>
    </w:p>
    <w:p w14:paraId="6BD058C9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32EB1546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7F9BFAD0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1DF1FC58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7B30A3D7" w14:textId="00F427CE" w:rsidR="004A2F32" w:rsidRDefault="004A2F32" w:rsidP="003B1A0A">
      <w:pPr>
        <w:jc w:val="center"/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 xml:space="preserve">Lodní třídy: </w:t>
      </w:r>
      <w:r w:rsidR="005C364C" w:rsidRPr="005C364C">
        <w:rPr>
          <w:color w:val="4472C4" w:themeColor="accent1"/>
          <w:sz w:val="36"/>
          <w:szCs w:val="36"/>
        </w:rPr>
        <w:t>Pir-7P,Sta-7P,Fin-2,L47-2,Pir-2,Sta-2</w:t>
      </w:r>
    </w:p>
    <w:p w14:paraId="5E1AD6FC" w14:textId="77777777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lastRenderedPageBreak/>
        <w:t>Místo konání:</w:t>
      </w:r>
      <w:r w:rsidRPr="005C364C">
        <w:rPr>
          <w:sz w:val="28"/>
          <w:szCs w:val="28"/>
        </w:rPr>
        <w:t xml:space="preserve"> MÁCHOVO JEZERO</w:t>
      </w:r>
    </w:p>
    <w:p w14:paraId="3398C2C6" w14:textId="6F18EBBA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Pořadatel:</w:t>
      </w:r>
      <w:r w:rsidRPr="005C364C">
        <w:rPr>
          <w:sz w:val="28"/>
          <w:szCs w:val="28"/>
        </w:rPr>
        <w:t xml:space="preserve"> YACHT CLUB DOKSY</w:t>
      </w:r>
    </w:p>
    <w:p w14:paraId="0674F283" w14:textId="58AFCF62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Termín konání:</w:t>
      </w:r>
      <w:r w:rsidRPr="005C364C">
        <w:rPr>
          <w:sz w:val="28"/>
          <w:szCs w:val="28"/>
        </w:rPr>
        <w:t xml:space="preserve"> </w:t>
      </w:r>
      <w:r w:rsidR="005C364C" w:rsidRPr="005C364C">
        <w:rPr>
          <w:sz w:val="28"/>
          <w:szCs w:val="28"/>
        </w:rPr>
        <w:t>14</w:t>
      </w:r>
      <w:r w:rsidRPr="005C364C">
        <w:rPr>
          <w:sz w:val="28"/>
          <w:szCs w:val="28"/>
        </w:rPr>
        <w:t xml:space="preserve">. - </w:t>
      </w:r>
      <w:r w:rsidR="005C364C" w:rsidRPr="005C364C">
        <w:rPr>
          <w:sz w:val="28"/>
          <w:szCs w:val="28"/>
        </w:rPr>
        <w:t>15</w:t>
      </w:r>
      <w:r w:rsidRPr="005C364C">
        <w:rPr>
          <w:sz w:val="28"/>
          <w:szCs w:val="28"/>
        </w:rPr>
        <w:t xml:space="preserve">. </w:t>
      </w:r>
      <w:r w:rsidR="005C364C" w:rsidRPr="005C364C">
        <w:rPr>
          <w:sz w:val="28"/>
          <w:szCs w:val="28"/>
        </w:rPr>
        <w:t>5</w:t>
      </w:r>
      <w:r w:rsidRPr="005C364C">
        <w:rPr>
          <w:sz w:val="28"/>
          <w:szCs w:val="28"/>
        </w:rPr>
        <w:t>. 202</w:t>
      </w:r>
      <w:r w:rsidR="001D5134" w:rsidRPr="005C364C">
        <w:rPr>
          <w:sz w:val="28"/>
          <w:szCs w:val="28"/>
        </w:rPr>
        <w:t>2</w:t>
      </w:r>
    </w:p>
    <w:p w14:paraId="36D198E7" w14:textId="0DA3BD34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CTL:</w:t>
      </w:r>
      <w:r w:rsidRPr="005C364C">
        <w:rPr>
          <w:sz w:val="28"/>
          <w:szCs w:val="28"/>
        </w:rPr>
        <w:t xml:space="preserve"> </w:t>
      </w:r>
      <w:r w:rsidR="005C364C" w:rsidRPr="005C364C">
        <w:rPr>
          <w:sz w:val="28"/>
          <w:szCs w:val="28"/>
        </w:rPr>
        <w:t>221705</w:t>
      </w:r>
    </w:p>
    <w:p w14:paraId="21E3AE8F" w14:textId="4648D383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Ředitel závodu:</w:t>
      </w:r>
      <w:r w:rsidRPr="005C364C">
        <w:rPr>
          <w:sz w:val="28"/>
          <w:szCs w:val="28"/>
        </w:rPr>
        <w:t xml:space="preserve"> </w:t>
      </w:r>
      <w:r w:rsidR="001D5134" w:rsidRPr="005C364C">
        <w:rPr>
          <w:sz w:val="28"/>
          <w:szCs w:val="28"/>
        </w:rPr>
        <w:t>Jiří Šulc</w:t>
      </w:r>
    </w:p>
    <w:p w14:paraId="36AC7938" w14:textId="44AF96A8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Hlavní rozhodčí:</w:t>
      </w:r>
      <w:r w:rsidRPr="005C364C">
        <w:rPr>
          <w:sz w:val="28"/>
          <w:szCs w:val="28"/>
        </w:rPr>
        <w:t xml:space="preserve"> </w:t>
      </w:r>
      <w:r w:rsidR="005C364C" w:rsidRPr="005C364C">
        <w:rPr>
          <w:sz w:val="28"/>
          <w:szCs w:val="28"/>
        </w:rPr>
        <w:t>Ing. Petr Háma</w:t>
      </w:r>
    </w:p>
    <w:p w14:paraId="11B327F2" w14:textId="3E772248" w:rsidR="00437C6A" w:rsidRPr="005C364C" w:rsidRDefault="00437C6A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Kontakt:</w:t>
      </w:r>
      <w:r w:rsidRPr="005C364C">
        <w:rPr>
          <w:sz w:val="28"/>
          <w:szCs w:val="28"/>
        </w:rPr>
        <w:t xml:space="preserve"> Petr Háma tel. 777996728 </w:t>
      </w:r>
      <w:hyperlink r:id="rId5" w:history="1">
        <w:r w:rsidR="002F449F" w:rsidRPr="005C364C">
          <w:rPr>
            <w:rStyle w:val="Hypertextovodkaz"/>
            <w:sz w:val="28"/>
            <w:szCs w:val="28"/>
          </w:rPr>
          <w:t>petr.hama@seznam.cz</w:t>
        </w:r>
      </w:hyperlink>
    </w:p>
    <w:p w14:paraId="1680753E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Pravidla:</w:t>
      </w:r>
      <w:r w:rsidRPr="005C364C">
        <w:rPr>
          <w:sz w:val="28"/>
          <w:szCs w:val="28"/>
        </w:rPr>
        <w:t xml:space="preserve"> Závod bude řízen pravidly, jak je definováno v Závodních</w:t>
      </w:r>
    </w:p>
    <w:p w14:paraId="591E8451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pravidlech jachtingu</w:t>
      </w:r>
    </w:p>
    <w:p w14:paraId="7E27F4FF" w14:textId="3009D01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Plachetní směrnice:</w:t>
      </w:r>
      <w:r w:rsidRPr="005C364C">
        <w:rPr>
          <w:sz w:val="28"/>
          <w:szCs w:val="28"/>
        </w:rPr>
        <w:t xml:space="preserve"> Plachetní směrnice jsou tvořeny směrnicemi ZPJ Dodatek S – Standardní plachetní směrnice, a doplňujícími plachetními směrnicemi, které jsou vyvěšeny na oficinální vývěsní tabuli.</w:t>
      </w:r>
    </w:p>
    <w:p w14:paraId="5DEECFE6" w14:textId="77777777" w:rsidR="002F449F" w:rsidRPr="005C364C" w:rsidRDefault="002F449F" w:rsidP="005C364C">
      <w:pPr>
        <w:pStyle w:val="Nadpis2"/>
        <w:jc w:val="both"/>
        <w:rPr>
          <w:b/>
          <w:sz w:val="28"/>
          <w:szCs w:val="28"/>
          <w:u w:val="single"/>
        </w:rPr>
      </w:pPr>
      <w:r w:rsidRPr="005C364C">
        <w:rPr>
          <w:b/>
          <w:sz w:val="28"/>
          <w:szCs w:val="28"/>
          <w:u w:val="single"/>
        </w:rPr>
        <w:t>Program:</w:t>
      </w:r>
    </w:p>
    <w:p w14:paraId="2DAA8EBC" w14:textId="377703A1" w:rsidR="002F449F" w:rsidRPr="005C364C" w:rsidRDefault="002F449F" w:rsidP="005C364C">
      <w:pPr>
        <w:pStyle w:val="Nadpis2"/>
        <w:jc w:val="both"/>
        <w:rPr>
          <w:b/>
          <w:sz w:val="28"/>
          <w:szCs w:val="28"/>
        </w:rPr>
      </w:pPr>
      <w:r w:rsidRPr="005C364C">
        <w:rPr>
          <w:b/>
          <w:sz w:val="28"/>
          <w:szCs w:val="28"/>
        </w:rPr>
        <w:t xml:space="preserve">Sobota </w:t>
      </w:r>
      <w:r w:rsidR="005C364C" w:rsidRPr="005C364C">
        <w:rPr>
          <w:b/>
          <w:sz w:val="28"/>
          <w:szCs w:val="28"/>
        </w:rPr>
        <w:t>14</w:t>
      </w:r>
      <w:r w:rsidR="005372DA" w:rsidRPr="005C364C">
        <w:rPr>
          <w:b/>
          <w:sz w:val="28"/>
          <w:szCs w:val="28"/>
        </w:rPr>
        <w:t xml:space="preserve">. </w:t>
      </w:r>
      <w:r w:rsidR="005C364C" w:rsidRPr="005C364C">
        <w:rPr>
          <w:b/>
          <w:sz w:val="28"/>
          <w:szCs w:val="28"/>
        </w:rPr>
        <w:t>5</w:t>
      </w:r>
      <w:r w:rsidR="001D5134" w:rsidRPr="005C364C">
        <w:rPr>
          <w:b/>
          <w:sz w:val="28"/>
          <w:szCs w:val="28"/>
        </w:rPr>
        <w:t>. 2022</w:t>
      </w:r>
    </w:p>
    <w:p w14:paraId="03329685" w14:textId="5133AEF5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 xml:space="preserve">8 00 – </w:t>
      </w:r>
      <w:r w:rsidR="005C364C" w:rsidRPr="005C364C">
        <w:rPr>
          <w:sz w:val="28"/>
          <w:szCs w:val="28"/>
        </w:rPr>
        <w:t>10</w:t>
      </w:r>
      <w:r w:rsidRPr="005C364C">
        <w:rPr>
          <w:sz w:val="28"/>
          <w:szCs w:val="28"/>
        </w:rPr>
        <w:t xml:space="preserve"> </w:t>
      </w:r>
      <w:r w:rsidR="005C364C" w:rsidRPr="005C364C">
        <w:rPr>
          <w:sz w:val="28"/>
          <w:szCs w:val="28"/>
        </w:rPr>
        <w:t>0</w:t>
      </w:r>
      <w:r w:rsidRPr="005C364C">
        <w:rPr>
          <w:sz w:val="28"/>
          <w:szCs w:val="28"/>
        </w:rPr>
        <w:t>0 hod registrace závodníků</w:t>
      </w:r>
    </w:p>
    <w:p w14:paraId="46C52616" w14:textId="569A325A" w:rsidR="002F449F" w:rsidRPr="005C364C" w:rsidRDefault="005C364C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10 15</w:t>
      </w:r>
      <w:r w:rsidR="002F449F" w:rsidRPr="005C364C">
        <w:rPr>
          <w:sz w:val="28"/>
          <w:szCs w:val="28"/>
        </w:rPr>
        <w:t xml:space="preserve"> hod nástup závodníků</w:t>
      </w:r>
    </w:p>
    <w:p w14:paraId="1452F58F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11 30 hod vyzývací znamení pro první rozjížďku dne</w:t>
      </w:r>
    </w:p>
    <w:p w14:paraId="4DA33814" w14:textId="78654F05" w:rsidR="002F449F" w:rsidRPr="005C364C" w:rsidRDefault="002F449F" w:rsidP="005C364C">
      <w:pPr>
        <w:pStyle w:val="Nadpis2"/>
        <w:jc w:val="both"/>
        <w:rPr>
          <w:b/>
          <w:sz w:val="28"/>
          <w:szCs w:val="28"/>
        </w:rPr>
      </w:pPr>
      <w:r w:rsidRPr="005C364C">
        <w:rPr>
          <w:b/>
          <w:sz w:val="28"/>
          <w:szCs w:val="28"/>
        </w:rPr>
        <w:t xml:space="preserve">Neděle </w:t>
      </w:r>
      <w:r w:rsidR="005C364C" w:rsidRPr="005C364C">
        <w:rPr>
          <w:b/>
          <w:sz w:val="28"/>
          <w:szCs w:val="28"/>
        </w:rPr>
        <w:t>15</w:t>
      </w:r>
      <w:r w:rsidRPr="005C364C">
        <w:rPr>
          <w:b/>
          <w:sz w:val="28"/>
          <w:szCs w:val="28"/>
        </w:rPr>
        <w:t xml:space="preserve">. </w:t>
      </w:r>
      <w:r w:rsidR="005C364C" w:rsidRPr="005C364C">
        <w:rPr>
          <w:b/>
          <w:sz w:val="28"/>
          <w:szCs w:val="28"/>
        </w:rPr>
        <w:t>5</w:t>
      </w:r>
      <w:r w:rsidRPr="005C364C">
        <w:rPr>
          <w:b/>
          <w:sz w:val="28"/>
          <w:szCs w:val="28"/>
        </w:rPr>
        <w:t>. 202</w:t>
      </w:r>
      <w:r w:rsidR="001D5134" w:rsidRPr="005C364C">
        <w:rPr>
          <w:b/>
          <w:sz w:val="28"/>
          <w:szCs w:val="28"/>
        </w:rPr>
        <w:t>2</w:t>
      </w:r>
    </w:p>
    <w:p w14:paraId="09AB3BE6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10 00 hod vyzývací znamení pro první rozjížďku dne</w:t>
      </w:r>
    </w:p>
    <w:p w14:paraId="092597DC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14 00 hod poslední možné vyzývací znamení závodu</w:t>
      </w:r>
    </w:p>
    <w:p w14:paraId="023F9A55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Po ukončení rozjížděk dne bude následovat vyhlášení výsledků a vítězů</w:t>
      </w:r>
    </w:p>
    <w:p w14:paraId="5D106653" w14:textId="3D78B7D8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Počet rozjížděk:</w:t>
      </w:r>
      <w:r w:rsidRPr="005C364C">
        <w:rPr>
          <w:sz w:val="28"/>
          <w:szCs w:val="28"/>
        </w:rPr>
        <w:t xml:space="preserve"> Je plánováno </w:t>
      </w:r>
      <w:r w:rsidR="005C364C" w:rsidRPr="005C364C">
        <w:rPr>
          <w:sz w:val="28"/>
          <w:szCs w:val="28"/>
        </w:rPr>
        <w:t>5</w:t>
      </w:r>
      <w:r w:rsidRPr="005C364C">
        <w:rPr>
          <w:sz w:val="28"/>
          <w:szCs w:val="28"/>
        </w:rPr>
        <w:t xml:space="preserve"> rozjížděk </w:t>
      </w:r>
    </w:p>
    <w:p w14:paraId="593267E1" w14:textId="4F5147B3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Startovné:</w:t>
      </w:r>
      <w:r w:rsidR="003151EE" w:rsidRPr="005C364C">
        <w:rPr>
          <w:sz w:val="28"/>
          <w:szCs w:val="28"/>
        </w:rPr>
        <w:t xml:space="preserve"> </w:t>
      </w:r>
      <w:r w:rsidR="005C364C" w:rsidRPr="005C364C">
        <w:rPr>
          <w:sz w:val="28"/>
          <w:szCs w:val="28"/>
        </w:rPr>
        <w:t>P</w:t>
      </w:r>
      <w:r w:rsidR="003151EE" w:rsidRPr="005C364C">
        <w:rPr>
          <w:sz w:val="28"/>
          <w:szCs w:val="28"/>
        </w:rPr>
        <w:t>-</w:t>
      </w:r>
      <w:r w:rsidR="005C364C" w:rsidRPr="005C364C">
        <w:rPr>
          <w:sz w:val="28"/>
          <w:szCs w:val="28"/>
        </w:rPr>
        <w:t>7</w:t>
      </w:r>
      <w:r w:rsidRPr="005C364C">
        <w:rPr>
          <w:sz w:val="28"/>
          <w:szCs w:val="28"/>
        </w:rPr>
        <w:t>00,</w:t>
      </w:r>
      <w:r w:rsidR="003151EE" w:rsidRPr="005C364C">
        <w:rPr>
          <w:sz w:val="28"/>
          <w:szCs w:val="28"/>
        </w:rPr>
        <w:t>-</w:t>
      </w:r>
      <w:r w:rsidR="005C364C" w:rsidRPr="005C364C">
        <w:rPr>
          <w:sz w:val="28"/>
          <w:szCs w:val="28"/>
        </w:rPr>
        <w:t>;</w:t>
      </w:r>
      <w:r w:rsidR="003151EE" w:rsidRPr="005C364C">
        <w:rPr>
          <w:sz w:val="28"/>
          <w:szCs w:val="28"/>
        </w:rPr>
        <w:t xml:space="preserve"> </w:t>
      </w:r>
      <w:r w:rsidR="005C364C" w:rsidRPr="005C364C">
        <w:rPr>
          <w:sz w:val="28"/>
          <w:szCs w:val="28"/>
        </w:rPr>
        <w:t>S</w:t>
      </w:r>
      <w:r w:rsidR="003151EE" w:rsidRPr="005C364C">
        <w:rPr>
          <w:sz w:val="28"/>
          <w:szCs w:val="28"/>
        </w:rPr>
        <w:t>-</w:t>
      </w:r>
      <w:r w:rsidR="005C364C" w:rsidRPr="005C364C">
        <w:rPr>
          <w:sz w:val="28"/>
          <w:szCs w:val="28"/>
        </w:rPr>
        <w:t>7</w:t>
      </w:r>
      <w:r w:rsidRPr="005C364C">
        <w:rPr>
          <w:sz w:val="28"/>
          <w:szCs w:val="28"/>
        </w:rPr>
        <w:t>00,</w:t>
      </w:r>
      <w:r w:rsidR="003151EE" w:rsidRPr="005C364C">
        <w:rPr>
          <w:sz w:val="28"/>
          <w:szCs w:val="28"/>
        </w:rPr>
        <w:t>-</w:t>
      </w:r>
      <w:r w:rsidR="005C364C" w:rsidRPr="005C364C">
        <w:rPr>
          <w:sz w:val="28"/>
          <w:szCs w:val="28"/>
        </w:rPr>
        <w:t>; L-47-200,-; F-200</w:t>
      </w:r>
    </w:p>
    <w:p w14:paraId="7DC7F887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Stravování:</w:t>
      </w:r>
      <w:r w:rsidRPr="005C364C">
        <w:rPr>
          <w:sz w:val="28"/>
          <w:szCs w:val="28"/>
        </w:rPr>
        <w:t xml:space="preserve"> V areálu loděnice, nebo ve stáncích na pláži</w:t>
      </w:r>
    </w:p>
    <w:p w14:paraId="7B96526B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Parkování a ubytování: V uzavřeném areálu loděnice</w:t>
      </w:r>
    </w:p>
    <w:p w14:paraId="50E4CAFB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Doprovodné čluny:</w:t>
      </w:r>
      <w:r w:rsidRPr="005C364C">
        <w:rPr>
          <w:sz w:val="28"/>
          <w:szCs w:val="28"/>
        </w:rPr>
        <w:t xml:space="preserve"> Musí být registrovány u pořadatele na formuláři F23</w:t>
      </w:r>
    </w:p>
    <w:p w14:paraId="744BDF9D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b/>
          <w:sz w:val="28"/>
          <w:szCs w:val="28"/>
        </w:rPr>
        <w:t>Přihlášení:</w:t>
      </w:r>
      <w:r w:rsidRPr="005C364C">
        <w:rPr>
          <w:sz w:val="28"/>
          <w:szCs w:val="28"/>
        </w:rPr>
        <w:t xml:space="preserve"> Vyplněním přihlášky na webových stránkách závodu nebo</w:t>
      </w:r>
    </w:p>
    <w:p w14:paraId="1DCE8179" w14:textId="77777777" w:rsidR="002F449F" w:rsidRPr="005C364C" w:rsidRDefault="002F449F" w:rsidP="005C364C">
      <w:pPr>
        <w:pStyle w:val="Nadpis2"/>
        <w:jc w:val="both"/>
        <w:rPr>
          <w:sz w:val="28"/>
          <w:szCs w:val="28"/>
        </w:rPr>
      </w:pPr>
      <w:r w:rsidRPr="005C364C">
        <w:rPr>
          <w:sz w:val="28"/>
          <w:szCs w:val="28"/>
        </w:rPr>
        <w:t>vyplněním přihlášky v kanceláři závodu v době registrace.</w:t>
      </w:r>
    </w:p>
    <w:p w14:paraId="2CEC7D9B" w14:textId="77777777" w:rsidR="005C364C" w:rsidRDefault="005C364C" w:rsidP="005C364C">
      <w:pPr>
        <w:pStyle w:val="Nadpis2"/>
      </w:pPr>
      <w:bookmarkStart w:id="0" w:name="_GoBack"/>
      <w:bookmarkEnd w:id="0"/>
    </w:p>
    <w:p w14:paraId="079B77D5" w14:textId="77777777" w:rsidR="005C364C" w:rsidRDefault="005C364C" w:rsidP="005C364C">
      <w:pPr>
        <w:pStyle w:val="Nadpis2"/>
      </w:pPr>
    </w:p>
    <w:p w14:paraId="7250D5A8" w14:textId="77777777" w:rsidR="005C364C" w:rsidRDefault="005C364C" w:rsidP="005C364C">
      <w:pPr>
        <w:pStyle w:val="Nadpis2"/>
      </w:pPr>
    </w:p>
    <w:p w14:paraId="22217F7A" w14:textId="77777777" w:rsidR="005C364C" w:rsidRDefault="005C364C" w:rsidP="005C364C">
      <w:pPr>
        <w:pStyle w:val="Nadpis2"/>
      </w:pPr>
    </w:p>
    <w:p w14:paraId="270E8206" w14:textId="36C5B881" w:rsidR="004A2F32" w:rsidRPr="002F449F" w:rsidRDefault="005C364C" w:rsidP="005C364C">
      <w:pPr>
        <w:pStyle w:val="Nadpis2"/>
      </w:pPr>
      <w:r>
        <w:t xml:space="preserve">V </w:t>
      </w:r>
      <w:r w:rsidR="00A91E66" w:rsidRPr="002F449F">
        <w:t>Doksech,</w:t>
      </w:r>
      <w:r w:rsidR="00437C6A" w:rsidRPr="002F449F">
        <w:t xml:space="preserve"> dne </w:t>
      </w:r>
      <w:r>
        <w:t>13</w:t>
      </w:r>
      <w:r w:rsidR="00A91E66" w:rsidRPr="002F449F">
        <w:t>. 0</w:t>
      </w:r>
      <w:r>
        <w:t>5</w:t>
      </w:r>
      <w:r w:rsidR="00A91E66" w:rsidRPr="002F449F">
        <w:t xml:space="preserve">. </w:t>
      </w:r>
      <w:proofErr w:type="gramStart"/>
      <w:r w:rsidR="00A91E66" w:rsidRPr="002F449F">
        <w:t>202</w:t>
      </w:r>
      <w:r w:rsidR="001D5134">
        <w:t>2</w:t>
      </w:r>
      <w:r w:rsidR="00A91E66" w:rsidRPr="002F449F">
        <w:t xml:space="preserve">                                                Petr</w:t>
      </w:r>
      <w:proofErr w:type="gramEnd"/>
      <w:r w:rsidR="00A91E66" w:rsidRPr="002F449F">
        <w:t xml:space="preserve"> Háma</w:t>
      </w:r>
    </w:p>
    <w:sectPr w:rsidR="004A2F32" w:rsidRPr="002F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2"/>
    <w:rsid w:val="001B60DB"/>
    <w:rsid w:val="001D5134"/>
    <w:rsid w:val="001F6289"/>
    <w:rsid w:val="002F449F"/>
    <w:rsid w:val="003151EE"/>
    <w:rsid w:val="003B1A0A"/>
    <w:rsid w:val="00437C6A"/>
    <w:rsid w:val="004A2F32"/>
    <w:rsid w:val="005372DA"/>
    <w:rsid w:val="00540DBF"/>
    <w:rsid w:val="005C364C"/>
    <w:rsid w:val="00763E66"/>
    <w:rsid w:val="007C5883"/>
    <w:rsid w:val="0080608D"/>
    <w:rsid w:val="009A2DD3"/>
    <w:rsid w:val="00A141D4"/>
    <w:rsid w:val="00A36E82"/>
    <w:rsid w:val="00A42022"/>
    <w:rsid w:val="00A91E66"/>
    <w:rsid w:val="00EC4AFA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2F1"/>
  <w15:chartTrackingRefBased/>
  <w15:docId w15:val="{FF1612C3-9BB6-4DB8-B0B7-822C929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49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B1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B1A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2F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ham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Háma</dc:creator>
  <cp:keywords/>
  <dc:description/>
  <cp:lastModifiedBy>Petr Háma</cp:lastModifiedBy>
  <cp:revision>2</cp:revision>
  <dcterms:created xsi:type="dcterms:W3CDTF">2022-05-10T09:31:00Z</dcterms:created>
  <dcterms:modified xsi:type="dcterms:W3CDTF">2022-05-10T09:31:00Z</dcterms:modified>
</cp:coreProperties>
</file>