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47FC" w14:textId="76630FA0" w:rsidR="00FA134F" w:rsidRPr="00BB02EB" w:rsidRDefault="00E63D14" w:rsidP="00BB02EB">
      <w:pPr>
        <w:pStyle w:val="Bezmezer"/>
        <w:rPr>
          <w:rFonts w:cstheme="minorHAnsi"/>
          <w:b/>
          <w:sz w:val="28"/>
          <w:szCs w:val="28"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7D7C371" wp14:editId="714A1FF7">
            <wp:simplePos x="0" y="0"/>
            <wp:positionH relativeFrom="column">
              <wp:posOffset>5134610</wp:posOffset>
            </wp:positionH>
            <wp:positionV relativeFrom="paragraph">
              <wp:posOffset>-99695</wp:posOffset>
            </wp:positionV>
            <wp:extent cx="1619250" cy="1079499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C Dy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4F" w:rsidRPr="00BB02EB">
        <w:rPr>
          <w:rFonts w:cstheme="minorHAnsi"/>
          <w:b/>
          <w:sz w:val="28"/>
          <w:szCs w:val="28"/>
        </w:rPr>
        <w:t>Doplňující plachetní směrnice pro závod</w:t>
      </w:r>
    </w:p>
    <w:p w14:paraId="1FBEFDCB" w14:textId="515B52BA" w:rsidR="00BB02EB" w:rsidRDefault="00BB02EB" w:rsidP="00BB02EB">
      <w:pPr>
        <w:pStyle w:val="Bezmezer"/>
        <w:rPr>
          <w:rFonts w:cstheme="minorHAnsi"/>
          <w:sz w:val="28"/>
          <w:szCs w:val="28"/>
        </w:rPr>
      </w:pP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supplementary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sailing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instruction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for</w:t>
      </w:r>
      <w:proofErr w:type="spellEnd"/>
      <w:r w:rsidRPr="00BB02EB">
        <w:rPr>
          <w:rFonts w:cstheme="minorHAnsi"/>
          <w:sz w:val="28"/>
          <w:szCs w:val="28"/>
        </w:rPr>
        <w:t xml:space="preserve"> </w:t>
      </w:r>
      <w:proofErr w:type="spellStart"/>
      <w:r w:rsidRPr="00BB02EB">
        <w:rPr>
          <w:rFonts w:cstheme="minorHAnsi"/>
          <w:sz w:val="28"/>
          <w:szCs w:val="28"/>
        </w:rPr>
        <w:t>the</w:t>
      </w:r>
      <w:proofErr w:type="spellEnd"/>
      <w:r w:rsidRPr="00BB02EB">
        <w:rPr>
          <w:rFonts w:cstheme="minorHAnsi"/>
          <w:sz w:val="28"/>
          <w:szCs w:val="28"/>
        </w:rPr>
        <w:t xml:space="preserve"> even</w:t>
      </w:r>
      <w:r w:rsidR="004E341B">
        <w:rPr>
          <w:rFonts w:cstheme="minorHAnsi"/>
          <w:sz w:val="28"/>
          <w:szCs w:val="28"/>
        </w:rPr>
        <w:t>t</w:t>
      </w:r>
    </w:p>
    <w:p w14:paraId="37818F19" w14:textId="005B90A5" w:rsidR="005134DF" w:rsidRDefault="005134DF" w:rsidP="00BB02EB">
      <w:pPr>
        <w:pStyle w:val="Bezmezer"/>
        <w:rPr>
          <w:rFonts w:cstheme="minorHAnsi"/>
          <w:sz w:val="28"/>
          <w:szCs w:val="28"/>
        </w:rPr>
      </w:pPr>
    </w:p>
    <w:p w14:paraId="53C8C642" w14:textId="77777777" w:rsidR="005134DF" w:rsidRDefault="005134DF" w:rsidP="00BB02EB">
      <w:pPr>
        <w:pStyle w:val="Bezmezer"/>
        <w:rPr>
          <w:rFonts w:cstheme="minorHAnsi"/>
          <w:sz w:val="28"/>
          <w:szCs w:val="28"/>
        </w:rPr>
      </w:pPr>
    </w:p>
    <w:p w14:paraId="75E276E4" w14:textId="7186FB16" w:rsidR="00C5383E" w:rsidRPr="00095C13" w:rsidRDefault="00E63D14" w:rsidP="0069575F">
      <w:pPr>
        <w:pStyle w:val="Bezmezer"/>
        <w:rPr>
          <w:b/>
          <w:noProof/>
          <w:sz w:val="44"/>
          <w:szCs w:val="44"/>
          <w:lang w:eastAsia="cs-CZ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3495FD8" wp14:editId="4AAD61C0">
            <wp:simplePos x="0" y="0"/>
            <wp:positionH relativeFrom="column">
              <wp:posOffset>5362575</wp:posOffset>
            </wp:positionH>
            <wp:positionV relativeFrom="paragraph">
              <wp:posOffset>167640</wp:posOffset>
            </wp:positionV>
            <wp:extent cx="1123950" cy="117665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DF">
        <w:rPr>
          <w:b/>
          <w:noProof/>
          <w:sz w:val="44"/>
          <w:szCs w:val="44"/>
          <w:lang w:eastAsia="cs-CZ"/>
        </w:rPr>
        <w:t>BURČÁKOVÁ REGATA</w:t>
      </w:r>
    </w:p>
    <w:p w14:paraId="4817901A" w14:textId="53EEE843" w:rsidR="00095C13" w:rsidRDefault="00095C13" w:rsidP="00F47F2A">
      <w:pPr>
        <w:rPr>
          <w:b/>
          <w:i/>
        </w:rPr>
      </w:pPr>
      <w:r w:rsidRPr="00620970">
        <w:rPr>
          <w:b/>
          <w:i/>
        </w:rPr>
        <w:t xml:space="preserve">CTL </w:t>
      </w:r>
      <w:r>
        <w:rPr>
          <w:b/>
          <w:i/>
        </w:rPr>
        <w:t>2</w:t>
      </w:r>
      <w:r w:rsidR="005134DF">
        <w:rPr>
          <w:b/>
          <w:i/>
        </w:rPr>
        <w:t>2</w:t>
      </w:r>
      <w:r>
        <w:rPr>
          <w:b/>
          <w:i/>
        </w:rPr>
        <w:t>21</w:t>
      </w:r>
      <w:r w:rsidR="00007D89">
        <w:rPr>
          <w:b/>
          <w:i/>
        </w:rPr>
        <w:t>6</w:t>
      </w:r>
      <w:r w:rsidR="005134DF">
        <w:rPr>
          <w:b/>
          <w:i/>
        </w:rPr>
        <w:t>3</w:t>
      </w:r>
      <w:r>
        <w:rPr>
          <w:b/>
          <w:i/>
        </w:rPr>
        <w:t xml:space="preserve">   </w:t>
      </w:r>
      <w:r w:rsidRPr="00620970">
        <w:rPr>
          <w:b/>
          <w:i/>
        </w:rPr>
        <w:t xml:space="preserve">   </w:t>
      </w:r>
      <w:r w:rsidR="00007D89">
        <w:rPr>
          <w:b/>
          <w:i/>
        </w:rPr>
        <w:t>2</w:t>
      </w:r>
      <w:r w:rsidR="005134DF">
        <w:rPr>
          <w:b/>
          <w:i/>
        </w:rPr>
        <w:t>4</w:t>
      </w:r>
      <w:r>
        <w:rPr>
          <w:b/>
          <w:i/>
        </w:rPr>
        <w:t>.9.</w:t>
      </w:r>
      <w:r w:rsidRPr="00620970">
        <w:rPr>
          <w:b/>
          <w:i/>
        </w:rPr>
        <w:t>20</w:t>
      </w:r>
      <w:r>
        <w:rPr>
          <w:b/>
          <w:i/>
        </w:rPr>
        <w:t>2</w:t>
      </w:r>
      <w:r w:rsidR="005134DF">
        <w:rPr>
          <w:b/>
          <w:i/>
        </w:rPr>
        <w:t>2</w:t>
      </w:r>
      <w:r w:rsidRPr="00620970">
        <w:rPr>
          <w:b/>
          <w:i/>
        </w:rPr>
        <w:t xml:space="preserve"> – </w:t>
      </w:r>
      <w:r w:rsidR="00007D89">
        <w:rPr>
          <w:b/>
          <w:i/>
        </w:rPr>
        <w:t>2</w:t>
      </w:r>
      <w:r w:rsidR="005134DF">
        <w:rPr>
          <w:b/>
          <w:i/>
        </w:rPr>
        <w:t>5</w:t>
      </w:r>
      <w:r>
        <w:rPr>
          <w:b/>
          <w:i/>
        </w:rPr>
        <w:t>.9</w:t>
      </w:r>
      <w:r w:rsidRPr="00620970">
        <w:rPr>
          <w:b/>
          <w:i/>
        </w:rPr>
        <w:t>.20</w:t>
      </w:r>
      <w:r>
        <w:rPr>
          <w:b/>
          <w:i/>
        </w:rPr>
        <w:t>2</w:t>
      </w:r>
      <w:r w:rsidR="005134DF">
        <w:rPr>
          <w:b/>
          <w:i/>
        </w:rPr>
        <w:t>2</w:t>
      </w:r>
    </w:p>
    <w:p w14:paraId="45F2693B" w14:textId="1D84250E" w:rsidR="00F47F2A" w:rsidRDefault="005134DF" w:rsidP="00F47F2A">
      <w:pPr>
        <w:rPr>
          <w:b/>
          <w:i/>
        </w:rPr>
      </w:pPr>
      <w:r>
        <w:rPr>
          <w:b/>
          <w:i/>
        </w:rPr>
        <w:t>420</w:t>
      </w:r>
      <w:r w:rsidR="00E63D14" w:rsidRPr="00E63D14">
        <w:rPr>
          <w:b/>
          <w:i/>
        </w:rPr>
        <w:t xml:space="preserve">-12mr, </w:t>
      </w:r>
      <w:r w:rsidR="00512B62">
        <w:rPr>
          <w:b/>
          <w:i/>
        </w:rPr>
        <w:t>Cadet</w:t>
      </w:r>
      <w:r w:rsidR="00E63D14" w:rsidRPr="00E63D14">
        <w:rPr>
          <w:b/>
          <w:i/>
        </w:rPr>
        <w:t>-</w:t>
      </w:r>
      <w:r w:rsidR="00512B62">
        <w:rPr>
          <w:b/>
          <w:i/>
        </w:rPr>
        <w:t>8</w:t>
      </w:r>
      <w:r>
        <w:rPr>
          <w:b/>
          <w:i/>
        </w:rPr>
        <w:t>ip</w:t>
      </w:r>
      <w:r w:rsidR="00E63D14" w:rsidRPr="00E63D14">
        <w:rPr>
          <w:b/>
          <w:i/>
        </w:rPr>
        <w:t xml:space="preserve">, </w:t>
      </w:r>
      <w:r w:rsidR="00512B62">
        <w:rPr>
          <w:b/>
          <w:i/>
        </w:rPr>
        <w:t>Cadet</w:t>
      </w:r>
      <w:r w:rsidR="00E63D14" w:rsidRPr="00E63D14">
        <w:rPr>
          <w:b/>
          <w:i/>
        </w:rPr>
        <w:t>-</w:t>
      </w:r>
      <w:r w:rsidR="00C5383E">
        <w:rPr>
          <w:b/>
          <w:i/>
        </w:rPr>
        <w:t>7P</w:t>
      </w:r>
      <w:r w:rsidR="00E63D14" w:rsidRPr="00E63D14">
        <w:rPr>
          <w:b/>
          <w:i/>
        </w:rPr>
        <w:t xml:space="preserve">, </w:t>
      </w:r>
      <w:r>
        <w:rPr>
          <w:b/>
          <w:i/>
        </w:rPr>
        <w:t>Finn</w:t>
      </w:r>
      <w:r w:rsidR="00E63D14" w:rsidRPr="00E63D14">
        <w:rPr>
          <w:b/>
          <w:i/>
        </w:rPr>
        <w:t xml:space="preserve">-7P, </w:t>
      </w:r>
      <w:r>
        <w:rPr>
          <w:b/>
          <w:i/>
        </w:rPr>
        <w:t>Fireball-7P</w:t>
      </w:r>
    </w:p>
    <w:p w14:paraId="7FBBE5C7" w14:textId="37DCAE44" w:rsidR="00F47F2A" w:rsidRDefault="00883A92">
      <w:pPr>
        <w:rPr>
          <w:b/>
          <w:i/>
        </w:rPr>
      </w:pPr>
      <w:r>
        <w:rPr>
          <w:b/>
          <w:i/>
        </w:rPr>
        <w:t xml:space="preserve">YC Dyje, </w:t>
      </w:r>
      <w:r w:rsidR="0044668F">
        <w:rPr>
          <w:b/>
          <w:i/>
        </w:rPr>
        <w:t>Nové Mlýny, Pavlov, ČR</w:t>
      </w:r>
    </w:p>
    <w:p w14:paraId="281636E1" w14:textId="77777777" w:rsidR="0069575F" w:rsidRDefault="0069575F"/>
    <w:tbl>
      <w:tblPr>
        <w:tblStyle w:val="Mkatabulky"/>
        <w:tblW w:w="10344" w:type="dxa"/>
        <w:tblLayout w:type="fixed"/>
        <w:tblLook w:val="04A0" w:firstRow="1" w:lastRow="0" w:firstColumn="1" w:lastColumn="0" w:noHBand="0" w:noVBand="1"/>
      </w:tblPr>
      <w:tblGrid>
        <w:gridCol w:w="817"/>
        <w:gridCol w:w="4355"/>
        <w:gridCol w:w="748"/>
        <w:gridCol w:w="4424"/>
      </w:tblGrid>
      <w:tr w:rsidR="004A1582" w:rsidRPr="005A433F" w14:paraId="77B01BC9" w14:textId="77777777" w:rsidTr="00C23BD8">
        <w:tc>
          <w:tcPr>
            <w:tcW w:w="817" w:type="dxa"/>
            <w:shd w:val="clear" w:color="auto" w:fill="auto"/>
          </w:tcPr>
          <w:p w14:paraId="02F1D881" w14:textId="0154FA27" w:rsidR="004A1582" w:rsidRPr="00C23BD8" w:rsidRDefault="00892674" w:rsidP="004A158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4355" w:type="dxa"/>
            <w:shd w:val="clear" w:color="auto" w:fill="auto"/>
          </w:tcPr>
          <w:p w14:paraId="130B8596" w14:textId="117401CB" w:rsidR="004A1582" w:rsidRPr="00C23BD8" w:rsidRDefault="004A1582" w:rsidP="004A1582">
            <w:pPr>
              <w:rPr>
                <w:sz w:val="24"/>
                <w:szCs w:val="24"/>
              </w:rPr>
            </w:pPr>
            <w:r w:rsidRPr="00C23BD8">
              <w:rPr>
                <w:sz w:val="24"/>
                <w:szCs w:val="24"/>
              </w:rPr>
              <w:t>Značka „[NP]“ v pravidle znamená, že na porušení tohoto pravidla nemůže být podán protest jinou lodí nebo žádost o nápravu.</w:t>
            </w:r>
          </w:p>
        </w:tc>
        <w:tc>
          <w:tcPr>
            <w:tcW w:w="748" w:type="dxa"/>
            <w:shd w:val="clear" w:color="auto" w:fill="auto"/>
          </w:tcPr>
          <w:p w14:paraId="3C10923A" w14:textId="2E1437DF" w:rsidR="004A1582" w:rsidRPr="00C23BD8" w:rsidRDefault="00892674" w:rsidP="004A158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0.1</w:t>
            </w:r>
          </w:p>
        </w:tc>
        <w:tc>
          <w:tcPr>
            <w:tcW w:w="4424" w:type="dxa"/>
            <w:shd w:val="clear" w:color="auto" w:fill="auto"/>
          </w:tcPr>
          <w:p w14:paraId="62C69788" w14:textId="509575C5" w:rsidR="004A1582" w:rsidRPr="00C23BD8" w:rsidRDefault="006A03B1" w:rsidP="004A1582">
            <w:pPr>
              <w:rPr>
                <w:rFonts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23BD8">
              <w:rPr>
                <w:sz w:val="24"/>
                <w:szCs w:val="24"/>
              </w:rPr>
              <w:t>The</w:t>
            </w:r>
            <w:proofErr w:type="spellEnd"/>
            <w:r w:rsidRPr="00C23BD8">
              <w:rPr>
                <w:sz w:val="24"/>
                <w:szCs w:val="24"/>
              </w:rPr>
              <w:t xml:space="preserve"> "[NP]" in a rule </w:t>
            </w:r>
            <w:proofErr w:type="spellStart"/>
            <w:r w:rsidRPr="00C23BD8">
              <w:rPr>
                <w:sz w:val="24"/>
                <w:szCs w:val="24"/>
              </w:rPr>
              <w:t>means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that</w:t>
            </w:r>
            <w:proofErr w:type="spellEnd"/>
            <w:r w:rsidRPr="00C23BD8">
              <w:rPr>
                <w:sz w:val="24"/>
                <w:szCs w:val="24"/>
              </w:rPr>
              <w:t xml:space="preserve"> a </w:t>
            </w:r>
            <w:proofErr w:type="spellStart"/>
            <w:r w:rsidRPr="00C23BD8">
              <w:rPr>
                <w:sz w:val="24"/>
                <w:szCs w:val="24"/>
              </w:rPr>
              <w:t>violation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of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that</w:t>
            </w:r>
            <w:proofErr w:type="spellEnd"/>
            <w:r w:rsidRPr="00C23BD8">
              <w:rPr>
                <w:sz w:val="24"/>
                <w:szCs w:val="24"/>
              </w:rPr>
              <w:t xml:space="preserve"> rule </w:t>
            </w:r>
            <w:proofErr w:type="spellStart"/>
            <w:r w:rsidRPr="00C23BD8">
              <w:rPr>
                <w:sz w:val="24"/>
                <w:szCs w:val="24"/>
              </w:rPr>
              <w:t>cannot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be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protested</w:t>
            </w:r>
            <w:proofErr w:type="spellEnd"/>
            <w:r w:rsidRPr="00C23BD8">
              <w:rPr>
                <w:sz w:val="24"/>
                <w:szCs w:val="24"/>
              </w:rPr>
              <w:t xml:space="preserve"> by </w:t>
            </w:r>
            <w:proofErr w:type="spellStart"/>
            <w:r w:rsidRPr="00C23BD8">
              <w:rPr>
                <w:sz w:val="24"/>
                <w:szCs w:val="24"/>
              </w:rPr>
              <w:t>another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boat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or</w:t>
            </w:r>
            <w:proofErr w:type="spellEnd"/>
            <w:r w:rsidRPr="00C23BD8">
              <w:rPr>
                <w:sz w:val="24"/>
                <w:szCs w:val="24"/>
              </w:rPr>
              <w:t xml:space="preserve"> a </w:t>
            </w:r>
            <w:proofErr w:type="spellStart"/>
            <w:r w:rsidRPr="00C23BD8">
              <w:rPr>
                <w:sz w:val="24"/>
                <w:szCs w:val="24"/>
              </w:rPr>
              <w:t>request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for</w:t>
            </w:r>
            <w:proofErr w:type="spellEnd"/>
            <w:r w:rsidRPr="00C23BD8">
              <w:rPr>
                <w:sz w:val="24"/>
                <w:szCs w:val="24"/>
              </w:rPr>
              <w:t xml:space="preserve"> </w:t>
            </w:r>
            <w:proofErr w:type="spellStart"/>
            <w:r w:rsidRPr="00C23BD8">
              <w:rPr>
                <w:sz w:val="24"/>
                <w:szCs w:val="24"/>
              </w:rPr>
              <w:t>redress</w:t>
            </w:r>
            <w:proofErr w:type="spellEnd"/>
            <w:r w:rsidRPr="00C23BD8">
              <w:rPr>
                <w:sz w:val="24"/>
                <w:szCs w:val="24"/>
              </w:rPr>
              <w:t>.</w:t>
            </w:r>
          </w:p>
        </w:tc>
      </w:tr>
      <w:tr w:rsidR="00892674" w:rsidRPr="005A433F" w14:paraId="6EABFD43" w14:textId="77777777" w:rsidTr="00C23BD8">
        <w:tc>
          <w:tcPr>
            <w:tcW w:w="817" w:type="dxa"/>
            <w:shd w:val="clear" w:color="auto" w:fill="auto"/>
          </w:tcPr>
          <w:p w14:paraId="0932BBD4" w14:textId="2F5A9910" w:rsidR="00892674" w:rsidRDefault="00892674" w:rsidP="004A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4355" w:type="dxa"/>
            <w:shd w:val="clear" w:color="auto" w:fill="auto"/>
          </w:tcPr>
          <w:p w14:paraId="7A5C77D3" w14:textId="42630E48" w:rsidR="00892674" w:rsidRPr="00C23BD8" w:rsidRDefault="00892674" w:rsidP="004A1582">
            <w:pPr>
              <w:rPr>
                <w:sz w:val="24"/>
                <w:szCs w:val="24"/>
              </w:rPr>
            </w:pPr>
            <w:r w:rsidRPr="00892674">
              <w:rPr>
                <w:sz w:val="24"/>
                <w:szCs w:val="24"/>
              </w:rPr>
              <w:t xml:space="preserve">V závodě budou uplatněny národní předpisy Českého svazu jachtingu </w:t>
            </w:r>
            <w:hyperlink r:id="rId10" w:history="1">
              <w:r w:rsidRPr="00B40958">
                <w:rPr>
                  <w:rStyle w:val="Hypertextovodkaz"/>
                  <w:sz w:val="24"/>
                  <w:szCs w:val="24"/>
                </w:rPr>
                <w:t>https://www.sailing.cz/get-file/files-dir/dokumenty/cze_natprescriptions.pdf</w:t>
              </w:r>
            </w:hyperlink>
          </w:p>
        </w:tc>
        <w:tc>
          <w:tcPr>
            <w:tcW w:w="748" w:type="dxa"/>
            <w:shd w:val="clear" w:color="auto" w:fill="auto"/>
          </w:tcPr>
          <w:p w14:paraId="486DC241" w14:textId="71B665C2" w:rsidR="00892674" w:rsidRPr="00C23BD8" w:rsidRDefault="00892674" w:rsidP="004A1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4424" w:type="dxa"/>
            <w:shd w:val="clear" w:color="auto" w:fill="auto"/>
          </w:tcPr>
          <w:p w14:paraId="35C200F8" w14:textId="4B6BDD4A" w:rsidR="00892674" w:rsidRPr="00C23BD8" w:rsidRDefault="00892674" w:rsidP="004A1582">
            <w:pPr>
              <w:rPr>
                <w:sz w:val="24"/>
                <w:szCs w:val="24"/>
              </w:rPr>
            </w:pPr>
            <w:proofErr w:type="spellStart"/>
            <w:r w:rsidRPr="00892674">
              <w:rPr>
                <w:sz w:val="24"/>
                <w:szCs w:val="24"/>
              </w:rPr>
              <w:t>The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national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regulations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of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the</w:t>
            </w:r>
            <w:proofErr w:type="spellEnd"/>
            <w:r w:rsidRPr="00892674">
              <w:rPr>
                <w:sz w:val="24"/>
                <w:szCs w:val="24"/>
              </w:rPr>
              <w:t xml:space="preserve"> Czech </w:t>
            </w:r>
            <w:proofErr w:type="spellStart"/>
            <w:r w:rsidRPr="00892674">
              <w:rPr>
                <w:sz w:val="24"/>
                <w:szCs w:val="24"/>
              </w:rPr>
              <w:t>Yachting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Association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will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be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applied</w:t>
            </w:r>
            <w:proofErr w:type="spellEnd"/>
            <w:r w:rsidRPr="00892674">
              <w:rPr>
                <w:sz w:val="24"/>
                <w:szCs w:val="24"/>
              </w:rPr>
              <w:t xml:space="preserve"> in </w:t>
            </w:r>
            <w:proofErr w:type="spellStart"/>
            <w:r w:rsidRPr="00892674">
              <w:rPr>
                <w:sz w:val="24"/>
                <w:szCs w:val="24"/>
              </w:rPr>
              <w:t>the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proofErr w:type="spellStart"/>
            <w:r w:rsidRPr="00892674">
              <w:rPr>
                <w:sz w:val="24"/>
                <w:szCs w:val="24"/>
              </w:rPr>
              <w:t>race</w:t>
            </w:r>
            <w:proofErr w:type="spellEnd"/>
            <w:r w:rsidRPr="00892674">
              <w:rPr>
                <w:sz w:val="24"/>
                <w:szCs w:val="24"/>
              </w:rPr>
              <w:t xml:space="preserve"> </w:t>
            </w:r>
            <w:hyperlink r:id="rId11" w:history="1">
              <w:r w:rsidRPr="00B40958">
                <w:rPr>
                  <w:rStyle w:val="Hypertextovodkaz"/>
                  <w:sz w:val="24"/>
                  <w:szCs w:val="24"/>
                </w:rPr>
                <w:t>https://www.sailing.cz/get-file/files-dir/dokumenty/cze_natprescriptions.pdf</w:t>
              </w:r>
            </w:hyperlink>
          </w:p>
        </w:tc>
      </w:tr>
      <w:tr w:rsidR="004A1582" w:rsidRPr="005A433F" w14:paraId="6B661236" w14:textId="77777777" w:rsidTr="00663D7A">
        <w:tc>
          <w:tcPr>
            <w:tcW w:w="817" w:type="dxa"/>
            <w:shd w:val="clear" w:color="auto" w:fill="365F91" w:themeFill="accent1" w:themeFillShade="BF"/>
          </w:tcPr>
          <w:p w14:paraId="415ED606" w14:textId="65675B23" w:rsidR="004A1582" w:rsidRPr="00663D7A" w:rsidRDefault="004A1582" w:rsidP="004A1582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63D7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55" w:type="dxa"/>
            <w:shd w:val="clear" w:color="auto" w:fill="365F91" w:themeFill="accent1" w:themeFillShade="BF"/>
          </w:tcPr>
          <w:p w14:paraId="6E457B52" w14:textId="43D8C4C6" w:rsidR="004A1582" w:rsidRPr="00663D7A" w:rsidRDefault="004A1582" w:rsidP="004A158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63D7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VYHLÁ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Š</w:t>
            </w:r>
            <w:r w:rsidRPr="00663D7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KY PRO ZÁVODNÍKY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664978C4" w14:textId="447120D9" w:rsidR="004A1582" w:rsidRPr="00663D7A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3D7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365F91" w:themeFill="accent1" w:themeFillShade="BF"/>
          </w:tcPr>
          <w:p w14:paraId="55424BE2" w14:textId="0C3B26D7" w:rsidR="004A1582" w:rsidRPr="00663D7A" w:rsidRDefault="004A1582" w:rsidP="004A1582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63D7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NOTICES FOR COMPETITORS</w:t>
            </w:r>
          </w:p>
        </w:tc>
      </w:tr>
      <w:tr w:rsidR="004A1582" w:rsidRPr="005A433F" w14:paraId="1CAA16EA" w14:textId="77777777" w:rsidTr="00663D7A">
        <w:tc>
          <w:tcPr>
            <w:tcW w:w="817" w:type="dxa"/>
            <w:shd w:val="clear" w:color="auto" w:fill="auto"/>
          </w:tcPr>
          <w:p w14:paraId="0BD31568" w14:textId="6FDEA6A1" w:rsidR="004A1582" w:rsidRPr="00050351" w:rsidRDefault="004A1582" w:rsidP="004A1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351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355" w:type="dxa"/>
            <w:shd w:val="clear" w:color="auto" w:fill="auto"/>
          </w:tcPr>
          <w:p w14:paraId="3BE8E157" w14:textId="2601DF95" w:rsidR="004A1582" w:rsidRPr="00663D7A" w:rsidRDefault="004A1582" w:rsidP="005134DF">
            <w:pPr>
              <w:rPr>
                <w:rFonts w:cstheme="minorHAnsi"/>
                <w:sz w:val="24"/>
                <w:szCs w:val="24"/>
              </w:rPr>
            </w:pPr>
            <w:r>
              <w:t xml:space="preserve">Oficiální elektronická nástěnka je </w:t>
            </w:r>
            <w:hyperlink r:id="rId12" w:history="1">
              <w:r w:rsidR="005134DF" w:rsidRPr="00A212DE">
                <w:rPr>
                  <w:rStyle w:val="Hypertextovodkaz"/>
                </w:rPr>
                <w:t>https://www.sailing.cz/noticeboard/222163</w:t>
              </w:r>
            </w:hyperlink>
          </w:p>
        </w:tc>
        <w:tc>
          <w:tcPr>
            <w:tcW w:w="748" w:type="dxa"/>
          </w:tcPr>
          <w:p w14:paraId="5467360E" w14:textId="4305F8AD" w:rsidR="004A1582" w:rsidRPr="00050351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0351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424" w:type="dxa"/>
            <w:shd w:val="clear" w:color="auto" w:fill="auto"/>
          </w:tcPr>
          <w:p w14:paraId="2329FBB5" w14:textId="6EAEBBC6" w:rsidR="004A1582" w:rsidRPr="00050351" w:rsidRDefault="004A1582" w:rsidP="005134D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t>Official</w:t>
            </w:r>
            <w:proofErr w:type="spellEnd"/>
            <w:r>
              <w:t xml:space="preserve"> online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hyperlink r:id="rId13" w:history="1">
              <w:r w:rsidR="005134DF" w:rsidRPr="00A212DE">
                <w:rPr>
                  <w:rStyle w:val="Hypertextovodkaz"/>
                </w:rPr>
                <w:t>https://www.sailing.cz/noticeboard/222163</w:t>
              </w:r>
            </w:hyperlink>
          </w:p>
        </w:tc>
      </w:tr>
      <w:tr w:rsidR="004A1582" w:rsidRPr="005A433F" w14:paraId="2FBA8DA6" w14:textId="77777777" w:rsidTr="00663D7A">
        <w:tc>
          <w:tcPr>
            <w:tcW w:w="817" w:type="dxa"/>
            <w:shd w:val="clear" w:color="auto" w:fill="auto"/>
          </w:tcPr>
          <w:p w14:paraId="1E143B85" w14:textId="5635C1B5" w:rsidR="004A1582" w:rsidRPr="00050351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355" w:type="dxa"/>
            <w:shd w:val="clear" w:color="auto" w:fill="auto"/>
          </w:tcPr>
          <w:p w14:paraId="366A2A92" w14:textId="77777777" w:rsidR="004A1582" w:rsidRDefault="004A1582" w:rsidP="004A1582">
            <w:r>
              <w:t xml:space="preserve">Oficiální nástěnka protestní komise je </w:t>
            </w:r>
          </w:p>
          <w:p w14:paraId="093C130B" w14:textId="45F49F3D" w:rsidR="00512B62" w:rsidRPr="00512B62" w:rsidRDefault="00000000" w:rsidP="004A1582">
            <w:pPr>
              <w:rPr>
                <w:rFonts w:cstheme="minorHAnsi"/>
              </w:rPr>
            </w:pPr>
            <w:hyperlink r:id="rId14" w:history="1">
              <w:r w:rsidR="00721DB0" w:rsidRPr="00B40958">
                <w:rPr>
                  <w:rStyle w:val="Hypertextovodkaz"/>
                  <w:rFonts w:cstheme="minorHAnsi"/>
                </w:rPr>
                <w:t>https://1url.cz/@2022burcakovaregata</w:t>
              </w:r>
            </w:hyperlink>
          </w:p>
        </w:tc>
        <w:tc>
          <w:tcPr>
            <w:tcW w:w="748" w:type="dxa"/>
          </w:tcPr>
          <w:p w14:paraId="60B34989" w14:textId="74BDDF3A" w:rsidR="004A1582" w:rsidRPr="00050351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424" w:type="dxa"/>
            <w:shd w:val="clear" w:color="auto" w:fill="auto"/>
          </w:tcPr>
          <w:p w14:paraId="45BBF542" w14:textId="77777777" w:rsidR="004A1582" w:rsidRDefault="004A1582" w:rsidP="004A1582">
            <w:proofErr w:type="spellStart"/>
            <w:r>
              <w:t>Official</w:t>
            </w:r>
            <w:proofErr w:type="spellEnd"/>
            <w:r>
              <w:t xml:space="preserve"> protest </w:t>
            </w:r>
            <w:proofErr w:type="spellStart"/>
            <w:r>
              <w:t>committee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</w:p>
          <w:p w14:paraId="591903FB" w14:textId="70193AB0" w:rsidR="00C5383E" w:rsidRDefault="00000000" w:rsidP="004A1582">
            <w:hyperlink r:id="rId15" w:history="1">
              <w:r w:rsidR="00721DB0" w:rsidRPr="00B40958">
                <w:rPr>
                  <w:rStyle w:val="Hypertextovodkaz"/>
                  <w:rFonts w:cstheme="minorHAnsi"/>
                </w:rPr>
                <w:t>https://1url.cz/@2022burcakovaregata</w:t>
              </w:r>
            </w:hyperlink>
          </w:p>
        </w:tc>
      </w:tr>
      <w:tr w:rsidR="004A1582" w:rsidRPr="005A433F" w14:paraId="1E8B7124" w14:textId="77777777" w:rsidTr="00663D7A">
        <w:tc>
          <w:tcPr>
            <w:tcW w:w="817" w:type="dxa"/>
            <w:shd w:val="clear" w:color="auto" w:fill="1F497D" w:themeFill="text2"/>
          </w:tcPr>
          <w:p w14:paraId="22A8D4D0" w14:textId="7AF0E647" w:rsidR="004A1582" w:rsidRPr="004D358A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1F497D" w:themeFill="text2"/>
          </w:tcPr>
          <w:p w14:paraId="41F8F71F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ZMĚNY PLACHETNÍCH SMĚRNIC</w:t>
            </w:r>
          </w:p>
        </w:tc>
        <w:tc>
          <w:tcPr>
            <w:tcW w:w="748" w:type="dxa"/>
            <w:shd w:val="clear" w:color="auto" w:fill="1F497D" w:themeFill="text2"/>
          </w:tcPr>
          <w:p w14:paraId="68944FBA" w14:textId="7FC6CA30" w:rsidR="004A1582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1F497D" w:themeFill="text2"/>
          </w:tcPr>
          <w:p w14:paraId="6A0A0C6C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CHANGES TO SAILING INSTRUCTIONS</w:t>
            </w:r>
          </w:p>
        </w:tc>
      </w:tr>
      <w:tr w:rsidR="004A1582" w:rsidRPr="005A433F" w14:paraId="10DC8F89" w14:textId="77777777" w:rsidTr="00663D7A">
        <w:tc>
          <w:tcPr>
            <w:tcW w:w="817" w:type="dxa"/>
          </w:tcPr>
          <w:p w14:paraId="668026C0" w14:textId="644B9634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5D5B8830" w14:textId="70F69C0E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Jakékoliv změny plachetních směrnic budou vyvěšeny nejpozději 60 minut před tím, než vstoupí v platnost, s výjimkou, že jakákoliv změna časového </w:t>
            </w:r>
            <w:r w:rsidRPr="004D358A">
              <w:rPr>
                <w:rFonts w:cstheme="minorHAnsi"/>
                <w:sz w:val="24"/>
                <w:szCs w:val="24"/>
              </w:rPr>
              <w:t>plánu bude vyvěšena do 2</w:t>
            </w:r>
            <w:r w:rsidRPr="005A433F">
              <w:rPr>
                <w:rFonts w:cstheme="minorHAnsi"/>
                <w:sz w:val="24"/>
                <w:szCs w:val="24"/>
              </w:rPr>
              <w:t>1:00 před dnem, kdy nabude platnosti.</w:t>
            </w:r>
          </w:p>
        </w:tc>
        <w:tc>
          <w:tcPr>
            <w:tcW w:w="748" w:type="dxa"/>
          </w:tcPr>
          <w:p w14:paraId="11A1189F" w14:textId="4AE166AB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44D3EA9E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Any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sailing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takes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exception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any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change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posted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21.00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before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comes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into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629A2C82" w14:textId="77777777" w:rsidTr="00663D7A">
        <w:tc>
          <w:tcPr>
            <w:tcW w:w="817" w:type="dxa"/>
            <w:shd w:val="clear" w:color="auto" w:fill="1F497D" w:themeFill="text2"/>
          </w:tcPr>
          <w:p w14:paraId="787B2FF7" w14:textId="77153B5B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355" w:type="dxa"/>
            <w:shd w:val="clear" w:color="auto" w:fill="1F497D" w:themeFill="text2"/>
          </w:tcPr>
          <w:p w14:paraId="28EC1596" w14:textId="70EA3345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ZNAMENÍ DÁVANÁ NA BŘEHU</w:t>
            </w:r>
          </w:p>
        </w:tc>
        <w:tc>
          <w:tcPr>
            <w:tcW w:w="748" w:type="dxa"/>
            <w:shd w:val="clear" w:color="auto" w:fill="1F497D" w:themeFill="text2"/>
          </w:tcPr>
          <w:p w14:paraId="0FE10C9F" w14:textId="442C84BD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424" w:type="dxa"/>
            <w:shd w:val="clear" w:color="auto" w:fill="1F497D" w:themeFill="text2"/>
          </w:tcPr>
          <w:p w14:paraId="4A816F5D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SIGNALS MADE ASHORE</w:t>
            </w:r>
          </w:p>
        </w:tc>
      </w:tr>
      <w:tr w:rsidR="004A1582" w:rsidRPr="005A433F" w14:paraId="5C7D5D5E" w14:textId="77777777" w:rsidTr="00663D7A">
        <w:tc>
          <w:tcPr>
            <w:tcW w:w="817" w:type="dxa"/>
          </w:tcPr>
          <w:p w14:paraId="4FAA5C61" w14:textId="74870860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55A6D752" w14:textId="01DBBAD4" w:rsidR="004A1582" w:rsidRPr="005A433F" w:rsidRDefault="004A1582" w:rsidP="005134DF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Znamení dávaná na břehu budou vztyčena na stožáru v areálu YC Dyje</w:t>
            </w:r>
            <w:r w:rsidR="00A626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14:paraId="776610A3" w14:textId="7AED1F99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02DC678E" w14:textId="659B0B8A" w:rsidR="004A1582" w:rsidRPr="004D358A" w:rsidRDefault="004A1582" w:rsidP="005134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displayed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flagpole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located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YC Dyje</w:t>
            </w:r>
            <w:r w:rsidR="00A6269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A1582" w:rsidRPr="005A433F" w14:paraId="4B07B9C3" w14:textId="77777777" w:rsidTr="00663D7A">
        <w:tc>
          <w:tcPr>
            <w:tcW w:w="817" w:type="dxa"/>
          </w:tcPr>
          <w:p w14:paraId="0ACA3FAE" w14:textId="6DBB707B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0BF99A11" w14:textId="6725C64E" w:rsidR="004A1582" w:rsidRPr="005A433F" w:rsidRDefault="004A1582" w:rsidP="005134DF">
            <w:pPr>
              <w:rPr>
                <w:rFonts w:cstheme="minorHAnsi"/>
                <w:sz w:val="24"/>
                <w:szCs w:val="24"/>
              </w:rPr>
            </w:pPr>
            <w:r w:rsidRPr="00D0261E">
              <w:rPr>
                <w:rFonts w:cstheme="minorHAnsi"/>
                <w:sz w:val="24"/>
                <w:szCs w:val="24"/>
              </w:rPr>
              <w:t xml:space="preserve">Když je </w:t>
            </w:r>
            <w:r w:rsidR="005134DF" w:rsidRPr="00D0261E">
              <w:rPr>
                <w:rFonts w:cstheme="minorHAnsi"/>
                <w:sz w:val="24"/>
                <w:szCs w:val="24"/>
              </w:rPr>
              <w:t xml:space="preserve">na břehu vyvěšena </w:t>
            </w:r>
            <w:r w:rsidRPr="00D0261E">
              <w:rPr>
                <w:rFonts w:cstheme="minorHAnsi"/>
                <w:sz w:val="24"/>
                <w:szCs w:val="24"/>
              </w:rPr>
              <w:t xml:space="preserve">vlajka AP, je „1 minuta“ zaměněna za „ne méně než 30 minut“ v závodním znamení </w:t>
            </w:r>
            <w:r w:rsidR="00721DB0">
              <w:rPr>
                <w:rFonts w:cstheme="minorHAnsi"/>
                <w:sz w:val="24"/>
                <w:szCs w:val="24"/>
              </w:rPr>
              <w:t>APOD. Toto je změna Znamení závodu ZPJ</w:t>
            </w:r>
            <w:r w:rsidR="00D63C7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14:paraId="720983F8" w14:textId="39D15BE6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14:paraId="491879DC" w14:textId="0EAA5836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hoisted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ashore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‘1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replaced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‘not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less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30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’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AP.</w:t>
            </w:r>
            <w:r w:rsidR="00721D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21DB0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="00721DB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92674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892674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="00721DB0">
              <w:rPr>
                <w:rFonts w:cstheme="minorHAnsi"/>
                <w:sz w:val="24"/>
                <w:szCs w:val="24"/>
              </w:rPr>
              <w:t>change</w:t>
            </w:r>
            <w:proofErr w:type="spellEnd"/>
            <w:r w:rsidR="00892674">
              <w:rPr>
                <w:rFonts w:cstheme="minorHAnsi"/>
                <w:sz w:val="24"/>
                <w:szCs w:val="24"/>
              </w:rPr>
              <w:t xml:space="preserve"> to</w:t>
            </w:r>
            <w:r w:rsidR="00721DB0">
              <w:rPr>
                <w:rFonts w:cstheme="minorHAnsi"/>
                <w:sz w:val="24"/>
                <w:szCs w:val="24"/>
              </w:rPr>
              <w:t xml:space="preserve"> </w:t>
            </w:r>
            <w:r w:rsidR="00D63C7B">
              <w:rPr>
                <w:rFonts w:cstheme="minorHAnsi"/>
                <w:sz w:val="24"/>
                <w:szCs w:val="24"/>
              </w:rPr>
              <w:t xml:space="preserve">RRS </w:t>
            </w:r>
            <w:proofErr w:type="spellStart"/>
            <w:r w:rsidR="00D63C7B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63C7B">
              <w:rPr>
                <w:rFonts w:cstheme="minorHAnsi"/>
                <w:sz w:val="24"/>
                <w:szCs w:val="24"/>
              </w:rPr>
              <w:t>signals</w:t>
            </w:r>
            <w:proofErr w:type="spellEnd"/>
            <w:r w:rsidR="00D63C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10A56EB5" w14:textId="77777777" w:rsidTr="00663D7A">
        <w:tc>
          <w:tcPr>
            <w:tcW w:w="817" w:type="dxa"/>
            <w:shd w:val="clear" w:color="auto" w:fill="1F497D" w:themeFill="text2"/>
          </w:tcPr>
          <w:p w14:paraId="026E4A75" w14:textId="18E2C982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355" w:type="dxa"/>
            <w:shd w:val="clear" w:color="auto" w:fill="1F497D" w:themeFill="text2"/>
          </w:tcPr>
          <w:p w14:paraId="5C2B0B19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ČASOVÝ PLÁN ROZJÍŽDĚK</w:t>
            </w:r>
          </w:p>
        </w:tc>
        <w:tc>
          <w:tcPr>
            <w:tcW w:w="748" w:type="dxa"/>
            <w:shd w:val="clear" w:color="auto" w:fill="1F497D" w:themeFill="text2"/>
          </w:tcPr>
          <w:p w14:paraId="39D09CF6" w14:textId="2024DB7C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424" w:type="dxa"/>
            <w:shd w:val="clear" w:color="auto" w:fill="1F497D" w:themeFill="text2"/>
          </w:tcPr>
          <w:p w14:paraId="40C64081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SCHEDULE OF RACES</w:t>
            </w:r>
          </w:p>
        </w:tc>
      </w:tr>
      <w:tr w:rsidR="004A1582" w:rsidRPr="005A433F" w14:paraId="72ABCE2B" w14:textId="77777777" w:rsidTr="00663D7A">
        <w:tc>
          <w:tcPr>
            <w:tcW w:w="817" w:type="dxa"/>
          </w:tcPr>
          <w:p w14:paraId="3594C110" w14:textId="064BC32B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4DEB0122" w14:textId="570AB6E1" w:rsidR="00512B6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Počet plánovaných rozjížděk</w:t>
            </w:r>
            <w:r>
              <w:rPr>
                <w:rFonts w:cstheme="minorHAnsi"/>
                <w:sz w:val="24"/>
                <w:szCs w:val="24"/>
              </w:rPr>
              <w:t xml:space="preserve"> pro </w:t>
            </w:r>
            <w:r w:rsidR="005134DF">
              <w:rPr>
                <w:rFonts w:cstheme="minorHAnsi"/>
                <w:sz w:val="24"/>
                <w:szCs w:val="24"/>
              </w:rPr>
              <w:t>všechny každou lodní třídu: 8.</w:t>
            </w:r>
          </w:p>
          <w:p w14:paraId="1641051E" w14:textId="381BCF37" w:rsidR="004A1582" w:rsidRPr="005A433F" w:rsidRDefault="004A1582" w:rsidP="005134DF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Pro platnost závodu musí být uskutečněna alespoň 1 rozjížďka.</w:t>
            </w:r>
            <w:r w:rsidRPr="005A433F">
              <w:rPr>
                <w:rFonts w:cstheme="minorHAnsi"/>
                <w:sz w:val="24"/>
                <w:szCs w:val="24"/>
              </w:rPr>
              <w:t xml:space="preserve"> Pro splnění koeficient</w:t>
            </w:r>
            <w:r w:rsidR="00075568">
              <w:rPr>
                <w:rFonts w:cstheme="minorHAnsi"/>
                <w:sz w:val="24"/>
                <w:szCs w:val="24"/>
              </w:rPr>
              <w:t>ů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12mr</w:t>
            </w:r>
            <w:r w:rsidR="00512B62">
              <w:rPr>
                <w:rFonts w:cstheme="minorHAnsi"/>
                <w:sz w:val="24"/>
                <w:szCs w:val="24"/>
              </w:rPr>
              <w:t>, 8</w:t>
            </w:r>
            <w:r w:rsidR="005134DF">
              <w:rPr>
                <w:rFonts w:cstheme="minorHAnsi"/>
                <w:sz w:val="24"/>
                <w:szCs w:val="24"/>
              </w:rPr>
              <w:t>ip</w:t>
            </w:r>
            <w:r w:rsidR="00075568">
              <w:rPr>
                <w:rFonts w:cstheme="minorHAnsi"/>
                <w:sz w:val="24"/>
                <w:szCs w:val="24"/>
              </w:rPr>
              <w:t xml:space="preserve"> a 7P</w:t>
            </w:r>
            <w:r w:rsidRPr="005A433F">
              <w:rPr>
                <w:rFonts w:cstheme="minorHAnsi"/>
                <w:sz w:val="24"/>
                <w:szCs w:val="24"/>
              </w:rPr>
              <w:t xml:space="preserve"> musí být uskutečněny minimálně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 xml:space="preserve"> rozjížďky.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14:paraId="2927FB39" w14:textId="4104F27F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2926F70B" w14:textId="1A0C395C" w:rsidR="00512B62" w:rsidRDefault="004A1582" w:rsidP="00512B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number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134DF">
              <w:rPr>
                <w:rFonts w:cstheme="minorHAnsi"/>
                <w:sz w:val="24"/>
                <w:szCs w:val="24"/>
              </w:rPr>
              <w:t>each</w:t>
            </w:r>
            <w:proofErr w:type="spellEnd"/>
            <w:r w:rsidR="005134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134DF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="00512B62">
              <w:rPr>
                <w:rFonts w:cstheme="minorHAnsi"/>
                <w:sz w:val="24"/>
                <w:szCs w:val="24"/>
              </w:rPr>
              <w:t>: 8</w:t>
            </w:r>
          </w:p>
          <w:p w14:paraId="297117D3" w14:textId="79A00339" w:rsidR="004A1582" w:rsidRPr="005A433F" w:rsidRDefault="004A1582" w:rsidP="005134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  <w:r w:rsidR="005134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validity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12mr</w:t>
            </w:r>
            <w:r w:rsidR="00512B62">
              <w:rPr>
                <w:rFonts w:cstheme="minorHAnsi"/>
                <w:sz w:val="24"/>
                <w:szCs w:val="24"/>
              </w:rPr>
              <w:t>, 8</w:t>
            </w:r>
            <w:r w:rsidR="005134DF">
              <w:rPr>
                <w:rFonts w:cstheme="minorHAnsi"/>
                <w:sz w:val="24"/>
                <w:szCs w:val="24"/>
              </w:rPr>
              <w:t>ip</w:t>
            </w:r>
            <w:r w:rsidR="00075568">
              <w:rPr>
                <w:rFonts w:cstheme="minorHAnsi"/>
                <w:sz w:val="24"/>
                <w:szCs w:val="24"/>
              </w:rPr>
              <w:t xml:space="preserve"> and 7P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koeficient</w:t>
            </w:r>
            <w:r w:rsidR="00075568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least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finished</w:t>
            </w:r>
            <w:proofErr w:type="spellEnd"/>
            <w:r w:rsidR="0007556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62530A7F" w14:textId="77777777" w:rsidTr="00663D7A">
        <w:tc>
          <w:tcPr>
            <w:tcW w:w="817" w:type="dxa"/>
          </w:tcPr>
          <w:p w14:paraId="441143A1" w14:textId="7804B61E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355" w:type="dxa"/>
          </w:tcPr>
          <w:p w14:paraId="655C42A4" w14:textId="216E2398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Časový plán se řídí vypsáním závodu</w:t>
            </w:r>
            <w:r w:rsidR="001031D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14:paraId="330E719C" w14:textId="75D7D2CB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424" w:type="dxa"/>
          </w:tcPr>
          <w:p w14:paraId="771E5941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schedule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4F543C16" w14:textId="77777777" w:rsidTr="00663D7A">
        <w:tc>
          <w:tcPr>
            <w:tcW w:w="817" w:type="dxa"/>
          </w:tcPr>
          <w:p w14:paraId="0D7C1759" w14:textId="5F72EC46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355" w:type="dxa"/>
          </w:tcPr>
          <w:p w14:paraId="6C985931" w14:textId="64FA9E7B" w:rsidR="004A1582" w:rsidRPr="005A433F" w:rsidRDefault="004A1582" w:rsidP="001031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Každý den závodu nebud</w:t>
            </w:r>
            <w:r w:rsidR="001031D6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startován</w:t>
            </w:r>
            <w:r w:rsidR="001031D6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více než </w:t>
            </w:r>
            <w:r w:rsidR="001031D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rozjíž</w:t>
            </w:r>
            <w:r w:rsidR="001031D6">
              <w:rPr>
                <w:rFonts w:cstheme="minorHAnsi"/>
                <w:sz w:val="24"/>
                <w:szCs w:val="24"/>
              </w:rPr>
              <w:t>děk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48" w:type="dxa"/>
          </w:tcPr>
          <w:p w14:paraId="2BA29EEB" w14:textId="70E74BF3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424" w:type="dxa"/>
          </w:tcPr>
          <w:p w14:paraId="18B7696D" w14:textId="56241B86" w:rsidR="004A1582" w:rsidRPr="005A433F" w:rsidRDefault="004A1582" w:rsidP="001031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more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31D6">
              <w:rPr>
                <w:rFonts w:cstheme="minorHAnsi"/>
                <w:sz w:val="24"/>
                <w:szCs w:val="24"/>
              </w:rPr>
              <w:t>five</w:t>
            </w:r>
            <w:proofErr w:type="spellEnd"/>
            <w:r w:rsidR="0007556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started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day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5CCCD9E0" w14:textId="77777777" w:rsidTr="00663D7A">
        <w:tc>
          <w:tcPr>
            <w:tcW w:w="817" w:type="dxa"/>
          </w:tcPr>
          <w:p w14:paraId="26C69BF4" w14:textId="35B195B2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5A43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14:paraId="2C59B61C" w14:textId="4B306404" w:rsidR="004A1582" w:rsidRPr="00C23BD8" w:rsidRDefault="00C23BD8" w:rsidP="001031D6">
            <w:pPr>
              <w:rPr>
                <w:rFonts w:cstheme="minorHAnsi"/>
                <w:sz w:val="24"/>
                <w:szCs w:val="24"/>
              </w:rPr>
            </w:pPr>
            <w:r w:rsidRPr="00C23BD8">
              <w:rPr>
                <w:sz w:val="24"/>
                <w:szCs w:val="24"/>
              </w:rPr>
              <w:t xml:space="preserve">[NP] </w:t>
            </w:r>
            <w:r w:rsidR="004A1582" w:rsidRPr="00C23BD8">
              <w:rPr>
                <w:rFonts w:cstheme="minorHAnsi"/>
                <w:sz w:val="24"/>
                <w:szCs w:val="24"/>
              </w:rPr>
              <w:t xml:space="preserve">Poslední den závodu </w:t>
            </w:r>
            <w:r w:rsidR="001031D6">
              <w:rPr>
                <w:rFonts w:cstheme="minorHAnsi"/>
                <w:sz w:val="24"/>
                <w:szCs w:val="24"/>
              </w:rPr>
              <w:t xml:space="preserve">pro jednotlivé lodní třídy </w:t>
            </w:r>
            <w:r w:rsidR="004A1582" w:rsidRPr="00C23BD8">
              <w:rPr>
                <w:rFonts w:cstheme="minorHAnsi"/>
                <w:sz w:val="24"/>
                <w:szCs w:val="24"/>
              </w:rPr>
              <w:t>nebude žádné vyzývací znamení dáno po 15:00.</w:t>
            </w:r>
          </w:p>
        </w:tc>
        <w:tc>
          <w:tcPr>
            <w:tcW w:w="748" w:type="dxa"/>
          </w:tcPr>
          <w:p w14:paraId="6419DBBF" w14:textId="78C8AB2C" w:rsidR="004A1582" w:rsidRPr="00C23BD8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3BD8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424" w:type="dxa"/>
          </w:tcPr>
          <w:p w14:paraId="4D9B605E" w14:textId="2FF83BCF" w:rsidR="004A1582" w:rsidRPr="00C23BD8" w:rsidRDefault="00C23BD8" w:rsidP="004A1582">
            <w:pPr>
              <w:rPr>
                <w:rFonts w:cstheme="minorHAnsi"/>
                <w:sz w:val="24"/>
                <w:szCs w:val="24"/>
              </w:rPr>
            </w:pPr>
            <w:r w:rsidRPr="00C23BD8">
              <w:rPr>
                <w:sz w:val="24"/>
                <w:szCs w:val="24"/>
              </w:rPr>
              <w:t xml:space="preserve">[NP] </w:t>
            </w:r>
            <w:r w:rsidR="004A1582" w:rsidRPr="00C23BD8">
              <w:rPr>
                <w:rFonts w:cstheme="minorHAnsi"/>
                <w:sz w:val="24"/>
                <w:szCs w:val="24"/>
              </w:rPr>
              <w:t xml:space="preserve">No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warning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made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15:00 on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last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day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C23BD8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31D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31D6">
              <w:rPr>
                <w:rFonts w:cstheme="minorHAnsi"/>
                <w:sz w:val="24"/>
                <w:szCs w:val="24"/>
              </w:rPr>
              <w:t>individual</w:t>
            </w:r>
            <w:proofErr w:type="spellEnd"/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031D6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="004A1582" w:rsidRPr="00C23BD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1F66CDE1" w14:textId="77777777" w:rsidTr="00663D7A">
        <w:tc>
          <w:tcPr>
            <w:tcW w:w="817" w:type="dxa"/>
            <w:shd w:val="clear" w:color="auto" w:fill="1F497D" w:themeFill="text2"/>
          </w:tcPr>
          <w:p w14:paraId="39CF5D83" w14:textId="2B7D7970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355" w:type="dxa"/>
            <w:shd w:val="clear" w:color="auto" w:fill="1F497D" w:themeFill="text2"/>
          </w:tcPr>
          <w:p w14:paraId="63433D16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VLAJKY TŘÍD</w:t>
            </w:r>
          </w:p>
        </w:tc>
        <w:tc>
          <w:tcPr>
            <w:tcW w:w="748" w:type="dxa"/>
            <w:shd w:val="clear" w:color="auto" w:fill="1F497D" w:themeFill="text2"/>
          </w:tcPr>
          <w:p w14:paraId="37DB8AEE" w14:textId="7268EA49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424" w:type="dxa"/>
            <w:shd w:val="clear" w:color="auto" w:fill="1F497D" w:themeFill="text2"/>
          </w:tcPr>
          <w:p w14:paraId="6C47F3F4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CLASS FLAGS</w:t>
            </w:r>
          </w:p>
        </w:tc>
      </w:tr>
      <w:tr w:rsidR="004A1582" w:rsidRPr="005A433F" w14:paraId="5D96D5F8" w14:textId="77777777" w:rsidTr="00663D7A">
        <w:tc>
          <w:tcPr>
            <w:tcW w:w="817" w:type="dxa"/>
          </w:tcPr>
          <w:p w14:paraId="45F4FC7E" w14:textId="48956909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6B0889E0" w14:textId="0D16EA68" w:rsidR="004A1582" w:rsidRPr="005A433F" w:rsidRDefault="001031D6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Fireball</w:t>
            </w:r>
            <w:proofErr w:type="spellEnd"/>
            <w:r w:rsidR="004A15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4A1582">
              <w:rPr>
                <w:rFonts w:cstheme="minorHAnsi"/>
                <w:sz w:val="24"/>
                <w:szCs w:val="24"/>
              </w:rPr>
              <w:t xml:space="preserve"> </w:t>
            </w:r>
            <w:r w:rsidR="00892674">
              <w:rPr>
                <w:rFonts w:cstheme="minorHAnsi"/>
                <w:sz w:val="24"/>
                <w:szCs w:val="24"/>
              </w:rPr>
              <w:t xml:space="preserve">modrá </w:t>
            </w:r>
            <w:r>
              <w:rPr>
                <w:rFonts w:cstheme="minorHAnsi"/>
                <w:sz w:val="24"/>
                <w:szCs w:val="24"/>
              </w:rPr>
              <w:t>vlajka</w:t>
            </w:r>
            <w:r w:rsidR="00892674">
              <w:rPr>
                <w:rFonts w:cstheme="minorHAnsi"/>
                <w:sz w:val="24"/>
                <w:szCs w:val="24"/>
              </w:rPr>
              <w:t xml:space="preserve"> se symbolem</w:t>
            </w:r>
            <w:r>
              <w:rPr>
                <w:rFonts w:cstheme="minorHAnsi"/>
                <w:sz w:val="24"/>
                <w:szCs w:val="24"/>
              </w:rPr>
              <w:t xml:space="preserve"> třídy</w:t>
            </w:r>
          </w:p>
          <w:p w14:paraId="78BF5BA1" w14:textId="3DFCCB0A" w:rsidR="004A1582" w:rsidRDefault="001031D6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="004A1582" w:rsidRPr="005A433F">
              <w:rPr>
                <w:rFonts w:cstheme="minorHAnsi"/>
                <w:sz w:val="24"/>
                <w:szCs w:val="24"/>
              </w:rPr>
              <w:t xml:space="preserve"> – </w:t>
            </w:r>
            <w:r w:rsidR="006543EA">
              <w:rPr>
                <w:rFonts w:cstheme="minorHAnsi"/>
                <w:sz w:val="24"/>
                <w:szCs w:val="24"/>
              </w:rPr>
              <w:t>vlajka „C“</w:t>
            </w:r>
          </w:p>
          <w:p w14:paraId="18EE530D" w14:textId="77777777" w:rsidR="004A1582" w:rsidRDefault="001031D6" w:rsidP="001031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</w:t>
            </w:r>
            <w:r w:rsidR="004A1582" w:rsidRPr="005A433F">
              <w:rPr>
                <w:rFonts w:cstheme="minorHAnsi"/>
                <w:sz w:val="24"/>
                <w:szCs w:val="24"/>
              </w:rPr>
              <w:t xml:space="preserve"> – vlajka „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4A1582" w:rsidRPr="005A433F">
              <w:rPr>
                <w:rFonts w:cstheme="minorHAnsi"/>
                <w:sz w:val="24"/>
                <w:szCs w:val="24"/>
              </w:rPr>
              <w:t>“</w:t>
            </w:r>
          </w:p>
          <w:p w14:paraId="602B2A5E" w14:textId="0B505D7D" w:rsidR="001031D6" w:rsidRPr="005A433F" w:rsidRDefault="005134DF" w:rsidP="005134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</w:t>
            </w:r>
            <w:r w:rsidR="001031D6">
              <w:rPr>
                <w:rFonts w:cstheme="minorHAnsi"/>
                <w:sz w:val="24"/>
                <w:szCs w:val="24"/>
              </w:rPr>
              <w:t xml:space="preserve"> – vlajka „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1031D6"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748" w:type="dxa"/>
          </w:tcPr>
          <w:p w14:paraId="130DC69E" w14:textId="3DF0E9E1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62B10E5A" w14:textId="6EE0253D" w:rsidR="001031D6" w:rsidRPr="005A433F" w:rsidRDefault="001031D6" w:rsidP="001031D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Fireball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892674">
              <w:rPr>
                <w:rFonts w:cstheme="minorHAnsi"/>
                <w:sz w:val="24"/>
                <w:szCs w:val="24"/>
              </w:rPr>
              <w:t>blue</w:t>
            </w:r>
            <w:r>
              <w:rPr>
                <w:rFonts w:cstheme="minorHAnsi"/>
                <w:sz w:val="24"/>
                <w:szCs w:val="24"/>
              </w:rPr>
              <w:t xml:space="preserve"> flag</w:t>
            </w:r>
            <w:r w:rsidR="00892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92674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="00892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92674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="008926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92674">
              <w:rPr>
                <w:rFonts w:cstheme="minorHAnsi"/>
                <w:sz w:val="24"/>
                <w:szCs w:val="24"/>
              </w:rPr>
              <w:t>insignia</w:t>
            </w:r>
            <w:proofErr w:type="spellEnd"/>
          </w:p>
          <w:p w14:paraId="3D80815D" w14:textId="62653724" w:rsidR="001031D6" w:rsidRDefault="001031D6" w:rsidP="001031D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– </w:t>
            </w:r>
            <w:r w:rsidR="006543EA">
              <w:rPr>
                <w:rFonts w:cstheme="minorHAnsi"/>
                <w:sz w:val="24"/>
                <w:szCs w:val="24"/>
              </w:rPr>
              <w:t>flag „C“</w:t>
            </w:r>
          </w:p>
          <w:p w14:paraId="05EFB17E" w14:textId="3E84AA75" w:rsidR="001031D6" w:rsidRDefault="001031D6" w:rsidP="001031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</w:t>
            </w:r>
            <w:r w:rsidRPr="005A433F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flag</w:t>
            </w:r>
            <w:r w:rsidRPr="005A433F">
              <w:rPr>
                <w:rFonts w:cstheme="minorHAnsi"/>
                <w:sz w:val="24"/>
                <w:szCs w:val="24"/>
              </w:rPr>
              <w:t xml:space="preserve"> „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5A433F">
              <w:rPr>
                <w:rFonts w:cstheme="minorHAnsi"/>
                <w:sz w:val="24"/>
                <w:szCs w:val="24"/>
              </w:rPr>
              <w:t>“</w:t>
            </w:r>
          </w:p>
          <w:p w14:paraId="3FDB5D4B" w14:textId="29C868C8" w:rsidR="004A1582" w:rsidRPr="005A433F" w:rsidRDefault="005134DF" w:rsidP="005134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</w:t>
            </w:r>
            <w:r w:rsidR="001031D6">
              <w:rPr>
                <w:rFonts w:cstheme="minorHAnsi"/>
                <w:sz w:val="24"/>
                <w:szCs w:val="24"/>
              </w:rPr>
              <w:t xml:space="preserve"> – flag „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1031D6">
              <w:rPr>
                <w:rFonts w:cstheme="minorHAnsi"/>
                <w:sz w:val="24"/>
                <w:szCs w:val="24"/>
              </w:rPr>
              <w:t>“</w:t>
            </w:r>
          </w:p>
        </w:tc>
      </w:tr>
      <w:tr w:rsidR="004A1582" w:rsidRPr="005A433F" w14:paraId="622D1CC8" w14:textId="77777777" w:rsidTr="00663D7A">
        <w:tc>
          <w:tcPr>
            <w:tcW w:w="817" w:type="dxa"/>
            <w:shd w:val="clear" w:color="auto" w:fill="1F497D" w:themeFill="text2"/>
          </w:tcPr>
          <w:p w14:paraId="7E9B6F1F" w14:textId="64AE028E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355" w:type="dxa"/>
            <w:shd w:val="clear" w:color="auto" w:fill="1F497D" w:themeFill="text2"/>
          </w:tcPr>
          <w:p w14:paraId="2C02E4E9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DRÁHY A ZNAČKY</w:t>
            </w:r>
          </w:p>
        </w:tc>
        <w:tc>
          <w:tcPr>
            <w:tcW w:w="748" w:type="dxa"/>
            <w:shd w:val="clear" w:color="auto" w:fill="1F497D" w:themeFill="text2"/>
          </w:tcPr>
          <w:p w14:paraId="38F4356D" w14:textId="5E494436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424" w:type="dxa"/>
            <w:shd w:val="clear" w:color="auto" w:fill="1F497D" w:themeFill="text2"/>
          </w:tcPr>
          <w:p w14:paraId="5B9E4796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COURSES AND MARKS</w:t>
            </w:r>
          </w:p>
        </w:tc>
      </w:tr>
      <w:tr w:rsidR="004A1582" w:rsidRPr="005A433F" w14:paraId="159BE9C5" w14:textId="77777777" w:rsidTr="00663D7A">
        <w:tc>
          <w:tcPr>
            <w:tcW w:w="817" w:type="dxa"/>
          </w:tcPr>
          <w:p w14:paraId="77B615F2" w14:textId="6748121F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355" w:type="dxa"/>
          </w:tcPr>
          <w:p w14:paraId="1F74D755" w14:textId="71921F64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Dráh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  <w:r w:rsidRPr="005A433F">
              <w:rPr>
                <w:rFonts w:cstheme="minorHAnsi"/>
                <w:sz w:val="24"/>
                <w:szCs w:val="24"/>
              </w:rPr>
              <w:t xml:space="preserve">jsou popsány v příloze A </w:t>
            </w:r>
            <w:r w:rsidR="00D96AE8">
              <w:rPr>
                <w:rFonts w:cstheme="minorHAnsi"/>
                <w:sz w:val="24"/>
                <w:szCs w:val="24"/>
              </w:rPr>
              <w:t xml:space="preserve">doplňujících </w:t>
            </w:r>
            <w:r w:rsidRPr="005A433F">
              <w:rPr>
                <w:rFonts w:cstheme="minorHAnsi"/>
                <w:sz w:val="24"/>
                <w:szCs w:val="24"/>
              </w:rPr>
              <w:t>plachetních směrnic</w:t>
            </w:r>
            <w:r w:rsidR="00D63C7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48" w:type="dxa"/>
          </w:tcPr>
          <w:p w14:paraId="57738BA7" w14:textId="3BCAC5E7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424" w:type="dxa"/>
          </w:tcPr>
          <w:p w14:paraId="1A8C5B6B" w14:textId="2F3590E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Courses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described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S</w:t>
            </w:r>
            <w:r w:rsidR="00D63C7B">
              <w:rPr>
                <w:rFonts w:cstheme="minorHAnsi"/>
                <w:sz w:val="24"/>
                <w:szCs w:val="24"/>
              </w:rPr>
              <w:t>S</w:t>
            </w:r>
            <w:r w:rsidRPr="005A433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A.</w:t>
            </w:r>
          </w:p>
        </w:tc>
      </w:tr>
      <w:tr w:rsidR="004A1582" w:rsidRPr="005A433F" w14:paraId="216AD285" w14:textId="77777777" w:rsidTr="00663D7A">
        <w:tc>
          <w:tcPr>
            <w:tcW w:w="817" w:type="dxa"/>
          </w:tcPr>
          <w:p w14:paraId="1963F280" w14:textId="25B7FACD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355" w:type="dxa"/>
          </w:tcPr>
          <w:p w14:paraId="2A5ADA5D" w14:textId="767FF7BB" w:rsidR="004A1582" w:rsidRPr="006E4C05" w:rsidRDefault="004A1582" w:rsidP="00376AE5">
            <w:pPr>
              <w:rPr>
                <w:rFonts w:ascii="Arial" w:hAnsi="Arial" w:cs="Arial"/>
              </w:rPr>
            </w:pPr>
            <w:r w:rsidRPr="004C0984">
              <w:rPr>
                <w:rFonts w:cstheme="minorHAnsi"/>
                <w:sz w:val="24"/>
                <w:szCs w:val="24"/>
              </w:rPr>
              <w:t xml:space="preserve">Značky </w:t>
            </w:r>
            <w:r w:rsidR="00F70F7C">
              <w:rPr>
                <w:rFonts w:cstheme="minorHAnsi"/>
                <w:sz w:val="24"/>
                <w:szCs w:val="24"/>
              </w:rPr>
              <w:t>1</w:t>
            </w:r>
            <w:r w:rsidR="000F46AD">
              <w:rPr>
                <w:rFonts w:cstheme="minorHAnsi"/>
                <w:sz w:val="24"/>
                <w:szCs w:val="24"/>
              </w:rPr>
              <w:t>, 1a</w:t>
            </w:r>
            <w:r w:rsidRPr="004C0984">
              <w:rPr>
                <w:rFonts w:cstheme="minorHAnsi"/>
                <w:sz w:val="24"/>
                <w:szCs w:val="24"/>
              </w:rPr>
              <w:t>,</w:t>
            </w:r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r w:rsidR="00F70F7C">
              <w:rPr>
                <w:rFonts w:cstheme="minorHAnsi"/>
                <w:sz w:val="24"/>
                <w:szCs w:val="24"/>
              </w:rPr>
              <w:t>2</w:t>
            </w:r>
            <w:r w:rsidR="000F46AD">
              <w:rPr>
                <w:rFonts w:cstheme="minorHAnsi"/>
                <w:sz w:val="24"/>
                <w:szCs w:val="24"/>
              </w:rPr>
              <w:t>, 2a</w:t>
            </w:r>
            <w:r w:rsidR="00F70F7C">
              <w:rPr>
                <w:rFonts w:cstheme="minorHAnsi"/>
                <w:sz w:val="24"/>
                <w:szCs w:val="24"/>
              </w:rPr>
              <w:t>,</w:t>
            </w:r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r w:rsidR="00F70F7C">
              <w:rPr>
                <w:rFonts w:cstheme="minorHAnsi"/>
                <w:sz w:val="24"/>
                <w:szCs w:val="24"/>
              </w:rPr>
              <w:t>3</w:t>
            </w:r>
            <w:r w:rsidR="00376AE5">
              <w:rPr>
                <w:rFonts w:cstheme="minorHAnsi"/>
                <w:sz w:val="24"/>
                <w:szCs w:val="24"/>
              </w:rPr>
              <w:t xml:space="preserve"> a</w:t>
            </w:r>
            <w:r w:rsidR="00D96AE8">
              <w:rPr>
                <w:rFonts w:cstheme="minorHAnsi"/>
                <w:sz w:val="24"/>
                <w:szCs w:val="24"/>
              </w:rPr>
              <w:t xml:space="preserve"> 4b v posledním kole</w:t>
            </w:r>
            <w:r w:rsidRPr="004C0984">
              <w:rPr>
                <w:rFonts w:cstheme="minorHAnsi"/>
                <w:sz w:val="24"/>
                <w:szCs w:val="24"/>
              </w:rPr>
              <w:t xml:space="preserve"> musí být obepluty levobokem. Značky 4a4b tvoří bránu.</w:t>
            </w:r>
            <w:r>
              <w:rPr>
                <w:rFonts w:cstheme="minorHAnsi"/>
                <w:sz w:val="24"/>
                <w:szCs w:val="24"/>
              </w:rPr>
              <w:t xml:space="preserve"> Značky</w:t>
            </w:r>
            <w:r w:rsidR="00376AE5">
              <w:rPr>
                <w:rFonts w:cstheme="minorHAnsi"/>
                <w:sz w:val="24"/>
                <w:szCs w:val="24"/>
              </w:rPr>
              <w:t xml:space="preserve"> 1, 2 a 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6AE5">
              <w:rPr>
                <w:rFonts w:cstheme="minorHAnsi"/>
                <w:sz w:val="24"/>
                <w:szCs w:val="24"/>
              </w:rPr>
              <w:t>jsou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76AE5">
              <w:rPr>
                <w:rFonts w:cstheme="minorHAnsi"/>
                <w:sz w:val="24"/>
                <w:szCs w:val="24"/>
              </w:rPr>
              <w:t xml:space="preserve">žluté </w:t>
            </w:r>
            <w:r>
              <w:rPr>
                <w:rFonts w:cstheme="minorHAnsi"/>
                <w:sz w:val="24"/>
                <w:szCs w:val="24"/>
              </w:rPr>
              <w:t>nafukovací bóje.</w:t>
            </w:r>
            <w:r w:rsidR="00376AE5">
              <w:rPr>
                <w:rFonts w:cstheme="minorHAnsi"/>
                <w:sz w:val="24"/>
                <w:szCs w:val="24"/>
              </w:rPr>
              <w:t xml:space="preserve"> </w:t>
            </w:r>
            <w:r w:rsidR="000F46AD">
              <w:rPr>
                <w:rFonts w:cstheme="minorHAnsi"/>
                <w:sz w:val="24"/>
                <w:szCs w:val="24"/>
              </w:rPr>
              <w:t>Značk</w:t>
            </w:r>
            <w:r w:rsidR="00C64DF8">
              <w:rPr>
                <w:rFonts w:cstheme="minorHAnsi"/>
                <w:sz w:val="24"/>
                <w:szCs w:val="24"/>
              </w:rPr>
              <w:t>a</w:t>
            </w:r>
            <w:r w:rsidR="000F46AD">
              <w:rPr>
                <w:rFonts w:cstheme="minorHAnsi"/>
                <w:sz w:val="24"/>
                <w:szCs w:val="24"/>
              </w:rPr>
              <w:t xml:space="preserve"> 1a </w:t>
            </w:r>
            <w:r w:rsidR="00D11180">
              <w:rPr>
                <w:rFonts w:cstheme="minorHAnsi"/>
                <w:sz w:val="24"/>
                <w:szCs w:val="24"/>
              </w:rPr>
              <w:t>je</w:t>
            </w:r>
            <w:r w:rsidR="000F46AD">
              <w:rPr>
                <w:rFonts w:cstheme="minorHAnsi"/>
                <w:sz w:val="24"/>
                <w:szCs w:val="24"/>
              </w:rPr>
              <w:t xml:space="preserve"> červen</w:t>
            </w:r>
            <w:r w:rsidR="00D11180">
              <w:rPr>
                <w:rFonts w:cstheme="minorHAnsi"/>
                <w:sz w:val="24"/>
                <w:szCs w:val="24"/>
              </w:rPr>
              <w:t>á</w:t>
            </w:r>
            <w:r w:rsidR="000F46AD">
              <w:rPr>
                <w:rFonts w:cstheme="minorHAnsi"/>
                <w:sz w:val="24"/>
                <w:szCs w:val="24"/>
              </w:rPr>
              <w:t xml:space="preserve"> nafukovací bóje</w:t>
            </w:r>
            <w:r w:rsidR="00D11180">
              <w:rPr>
                <w:rFonts w:cstheme="minorHAnsi"/>
                <w:sz w:val="24"/>
                <w:szCs w:val="24"/>
              </w:rPr>
              <w:t>, značka 2a je modrá nafukovací bóje</w:t>
            </w:r>
            <w:r w:rsidR="000F46AD">
              <w:rPr>
                <w:rFonts w:cstheme="minorHAnsi"/>
                <w:sz w:val="24"/>
                <w:szCs w:val="24"/>
              </w:rPr>
              <w:t xml:space="preserve">. </w:t>
            </w:r>
            <w:r w:rsidR="00376AE5">
              <w:rPr>
                <w:rFonts w:cstheme="minorHAnsi"/>
                <w:sz w:val="24"/>
                <w:szCs w:val="24"/>
              </w:rPr>
              <w:t>Značky 4a a 4b jsou oranžové nafukovací bóje.</w:t>
            </w:r>
          </w:p>
        </w:tc>
        <w:tc>
          <w:tcPr>
            <w:tcW w:w="748" w:type="dxa"/>
          </w:tcPr>
          <w:p w14:paraId="43D5CBC3" w14:textId="6D16F32D" w:rsidR="004A1582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424" w:type="dxa"/>
          </w:tcPr>
          <w:p w14:paraId="660BB12B" w14:textId="503BD040" w:rsidR="004A1582" w:rsidRPr="00712DF9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1</w:t>
            </w:r>
            <w:r w:rsidR="000F46AD">
              <w:rPr>
                <w:rFonts w:cstheme="minorHAnsi"/>
                <w:sz w:val="24"/>
                <w:szCs w:val="24"/>
              </w:rPr>
              <w:t>, 1a</w:t>
            </w:r>
            <w:r w:rsidR="001031D6">
              <w:rPr>
                <w:rFonts w:cstheme="minorHAnsi"/>
                <w:sz w:val="24"/>
                <w:szCs w:val="24"/>
              </w:rPr>
              <w:t xml:space="preserve">, </w:t>
            </w:r>
            <w:r w:rsidRPr="00712DF9">
              <w:rPr>
                <w:rFonts w:cstheme="minorHAnsi"/>
                <w:sz w:val="24"/>
                <w:szCs w:val="24"/>
              </w:rPr>
              <w:t>2</w:t>
            </w:r>
            <w:r w:rsidR="000F46AD">
              <w:rPr>
                <w:rFonts w:cstheme="minorHAnsi"/>
                <w:sz w:val="24"/>
                <w:szCs w:val="24"/>
              </w:rPr>
              <w:t>, 2a</w:t>
            </w:r>
            <w:r w:rsidRPr="00712DF9">
              <w:rPr>
                <w:rFonts w:cstheme="minorHAnsi"/>
                <w:sz w:val="24"/>
                <w:szCs w:val="24"/>
              </w:rPr>
              <w:t>,</w:t>
            </w:r>
            <w:r w:rsidR="001031D6">
              <w:rPr>
                <w:rFonts w:cstheme="minorHAnsi"/>
                <w:sz w:val="24"/>
                <w:szCs w:val="24"/>
              </w:rPr>
              <w:t xml:space="preserve"> </w:t>
            </w:r>
            <w:r w:rsidR="00F70F7C">
              <w:rPr>
                <w:rFonts w:cstheme="minorHAnsi"/>
                <w:sz w:val="24"/>
                <w:szCs w:val="24"/>
              </w:rPr>
              <w:t>3</w:t>
            </w:r>
            <w:r w:rsidR="00376AE5">
              <w:rPr>
                <w:rFonts w:cstheme="minorHAnsi"/>
                <w:sz w:val="24"/>
                <w:szCs w:val="24"/>
              </w:rPr>
              <w:t xml:space="preserve"> and</w:t>
            </w:r>
            <w:r w:rsidR="00D96AE8">
              <w:rPr>
                <w:rFonts w:cstheme="minorHAnsi"/>
                <w:sz w:val="24"/>
                <w:szCs w:val="24"/>
              </w:rPr>
              <w:t xml:space="preserve"> 4b in </w:t>
            </w:r>
            <w:proofErr w:type="spellStart"/>
            <w:r w:rsidR="00D96AE8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D96AE8">
              <w:rPr>
                <w:rFonts w:cstheme="minorHAnsi"/>
                <w:sz w:val="24"/>
                <w:szCs w:val="24"/>
              </w:rPr>
              <w:t xml:space="preserve"> last </w:t>
            </w:r>
            <w:proofErr w:type="spellStart"/>
            <w:r w:rsidR="00D96AE8">
              <w:rPr>
                <w:rFonts w:cstheme="minorHAnsi"/>
                <w:sz w:val="24"/>
                <w:szCs w:val="24"/>
              </w:rPr>
              <w:t>round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passed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by port. </w:t>
            </w:r>
          </w:p>
          <w:p w14:paraId="1EF39908" w14:textId="211A1A92" w:rsid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4a4b are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gate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2DF9">
              <w:rPr>
                <w:rFonts w:cstheme="minorHAnsi"/>
                <w:sz w:val="24"/>
                <w:szCs w:val="24"/>
              </w:rPr>
              <w:t>marks</w:t>
            </w:r>
            <w:proofErr w:type="spellEnd"/>
            <w:r w:rsidRPr="00712DF9">
              <w:rPr>
                <w:rFonts w:cstheme="minorHAnsi"/>
                <w:sz w:val="24"/>
                <w:szCs w:val="24"/>
              </w:rPr>
              <w:t>.</w:t>
            </w:r>
          </w:p>
          <w:p w14:paraId="6998AE7D" w14:textId="6FCF7E48" w:rsidR="004A1582" w:rsidRPr="005A433F" w:rsidRDefault="004A1582" w:rsidP="00376AE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courses´marks</w:t>
            </w:r>
            <w:proofErr w:type="spellEnd"/>
            <w:r w:rsidR="00376AE5">
              <w:rPr>
                <w:rFonts w:cstheme="minorHAnsi"/>
                <w:sz w:val="24"/>
                <w:szCs w:val="24"/>
              </w:rPr>
              <w:t xml:space="preserve"> 1, 2 and 3</w:t>
            </w:r>
            <w:r>
              <w:rPr>
                <w:rFonts w:cstheme="minorHAnsi"/>
                <w:sz w:val="24"/>
                <w:szCs w:val="24"/>
              </w:rPr>
              <w:t xml:space="preserve"> are</w:t>
            </w:r>
            <w:r w:rsid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6AE5">
              <w:rPr>
                <w:rFonts w:cstheme="minorHAnsi"/>
                <w:sz w:val="24"/>
                <w:szCs w:val="24"/>
              </w:rPr>
              <w:t>yellow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66F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Pr="00B106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1066F">
              <w:rPr>
                <w:rFonts w:cstheme="minorHAnsi"/>
                <w:sz w:val="24"/>
                <w:szCs w:val="24"/>
              </w:rPr>
              <w:t>buoys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>
              <w:rPr>
                <w:rFonts w:cstheme="minorHAnsi"/>
                <w:sz w:val="24"/>
                <w:szCs w:val="24"/>
              </w:rPr>
              <w:t>courses´mark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1a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>
              <w:rPr>
                <w:rFonts w:cstheme="minorHAnsi"/>
                <w:sz w:val="24"/>
                <w:szCs w:val="24"/>
              </w:rPr>
              <w:t>red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 w:rsidRPr="00B1066F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="000F46AD" w:rsidRPr="00B106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 w:rsidRPr="00B1066F">
              <w:rPr>
                <w:rFonts w:cstheme="minorHAnsi"/>
                <w:sz w:val="24"/>
                <w:szCs w:val="24"/>
              </w:rPr>
              <w:t>buoy</w:t>
            </w:r>
            <w:proofErr w:type="spellEnd"/>
            <w:r w:rsidR="00C64D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ans</w:t>
            </w:r>
            <w:proofErr w:type="spellEnd"/>
            <w:r w:rsidR="00C64D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mark</w:t>
            </w:r>
            <w:proofErr w:type="spellEnd"/>
            <w:r w:rsidR="00C64DF8">
              <w:rPr>
                <w:rFonts w:cstheme="minorHAnsi"/>
                <w:sz w:val="24"/>
                <w:szCs w:val="24"/>
              </w:rPr>
              <w:t xml:space="preserve"> 2a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C64DF8">
              <w:rPr>
                <w:rFonts w:cstheme="minorHAnsi"/>
                <w:sz w:val="24"/>
                <w:szCs w:val="24"/>
              </w:rPr>
              <w:t xml:space="preserve"> blue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="00C64D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64DF8">
              <w:rPr>
                <w:rFonts w:cstheme="minorHAnsi"/>
                <w:sz w:val="24"/>
                <w:szCs w:val="24"/>
              </w:rPr>
              <w:t>buoy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376AE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6AE5">
              <w:rPr>
                <w:rFonts w:cstheme="minorHAnsi"/>
                <w:sz w:val="24"/>
                <w:szCs w:val="24"/>
              </w:rPr>
              <w:t>courses´marks</w:t>
            </w:r>
            <w:proofErr w:type="spellEnd"/>
            <w:r w:rsidR="00376AE5">
              <w:rPr>
                <w:rFonts w:cstheme="minorHAnsi"/>
                <w:sz w:val="24"/>
                <w:szCs w:val="24"/>
              </w:rPr>
              <w:t xml:space="preserve"> 4a and 4b are </w:t>
            </w:r>
            <w:proofErr w:type="spellStart"/>
            <w:r w:rsidR="00376AE5">
              <w:rPr>
                <w:rFonts w:cstheme="minorHAnsi"/>
                <w:sz w:val="24"/>
                <w:szCs w:val="24"/>
              </w:rPr>
              <w:t>orange</w:t>
            </w:r>
            <w:proofErr w:type="spellEnd"/>
            <w:r w:rsid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6AE5" w:rsidRPr="00B1066F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="00376AE5" w:rsidRPr="00B106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76AE5" w:rsidRPr="00B1066F">
              <w:rPr>
                <w:rFonts w:cstheme="minorHAnsi"/>
                <w:sz w:val="24"/>
                <w:szCs w:val="24"/>
              </w:rPr>
              <w:t>buoys</w:t>
            </w:r>
            <w:proofErr w:type="spellEnd"/>
            <w:r w:rsidR="00376AE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76AE5" w:rsidRPr="005A433F" w14:paraId="5BCE71AE" w14:textId="77777777" w:rsidTr="00663D7A">
        <w:tc>
          <w:tcPr>
            <w:tcW w:w="817" w:type="dxa"/>
          </w:tcPr>
          <w:p w14:paraId="408DCBFC" w14:textId="1F62D059" w:rsidR="00376AE5" w:rsidRDefault="00376AE5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4355" w:type="dxa"/>
          </w:tcPr>
          <w:p w14:paraId="17561B07" w14:textId="7FF9B2DC" w:rsidR="00376AE5" w:rsidRDefault="00376AE5" w:rsidP="00376A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Startovní </w:t>
            </w:r>
            <w:r w:rsidR="000F46AD">
              <w:rPr>
                <w:rFonts w:cstheme="minorHAnsi"/>
                <w:sz w:val="24"/>
                <w:szCs w:val="24"/>
              </w:rPr>
              <w:t xml:space="preserve">značka S </w:t>
            </w:r>
            <w:r>
              <w:rPr>
                <w:rFonts w:cstheme="minorHAnsi"/>
                <w:sz w:val="24"/>
                <w:szCs w:val="24"/>
              </w:rPr>
              <w:t>je žlutý nafukovací balón.</w:t>
            </w:r>
          </w:p>
          <w:p w14:paraId="1AD74AB5" w14:textId="6E3BAC5D" w:rsidR="00376AE5" w:rsidRDefault="00376AE5" w:rsidP="00376A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Cílová </w:t>
            </w:r>
            <w:r w:rsidR="000F46AD">
              <w:rPr>
                <w:rFonts w:cstheme="minorHAnsi"/>
                <w:sz w:val="24"/>
                <w:szCs w:val="24"/>
              </w:rPr>
              <w:t>značka F</w:t>
            </w:r>
            <w:r>
              <w:rPr>
                <w:rFonts w:cstheme="minorHAnsi"/>
                <w:sz w:val="24"/>
                <w:szCs w:val="24"/>
              </w:rPr>
              <w:t xml:space="preserve"> je modrý nafukovací balón.</w:t>
            </w:r>
          </w:p>
        </w:tc>
        <w:tc>
          <w:tcPr>
            <w:tcW w:w="748" w:type="dxa"/>
          </w:tcPr>
          <w:p w14:paraId="5059B228" w14:textId="168FF8C6" w:rsidR="00376AE5" w:rsidRDefault="001828C7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4424" w:type="dxa"/>
          </w:tcPr>
          <w:p w14:paraId="5CD5C5CA" w14:textId="1038B964" w:rsidR="00376AE5" w:rsidRPr="00376AE5" w:rsidRDefault="00376AE5" w:rsidP="00376A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6AE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>
              <w:rPr>
                <w:rFonts w:cstheme="minorHAnsi"/>
                <w:sz w:val="24"/>
                <w:szCs w:val="24"/>
              </w:rPr>
              <w:t>mark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S</w:t>
            </w:r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yellow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balloon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>.</w:t>
            </w:r>
          </w:p>
          <w:p w14:paraId="1C148F69" w14:textId="2BCB8C06" w:rsidR="00376AE5" w:rsidRPr="00D96AE8" w:rsidRDefault="00376AE5" w:rsidP="00376A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76AE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finish</w:t>
            </w:r>
            <w:r w:rsidR="000F46AD">
              <w:rPr>
                <w:rFonts w:cstheme="minorHAnsi"/>
                <w:sz w:val="24"/>
                <w:szCs w:val="24"/>
              </w:rPr>
              <w:t>ing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F46AD">
              <w:rPr>
                <w:rFonts w:cstheme="minorHAnsi"/>
                <w:sz w:val="24"/>
                <w:szCs w:val="24"/>
              </w:rPr>
              <w:t>mark</w:t>
            </w:r>
            <w:proofErr w:type="spellEnd"/>
            <w:r w:rsidR="000F46AD">
              <w:rPr>
                <w:rFonts w:cstheme="minorHAnsi"/>
                <w:sz w:val="24"/>
                <w:szCs w:val="24"/>
              </w:rPr>
              <w:t xml:space="preserve"> F</w:t>
            </w:r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blue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inflatable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6AE5">
              <w:rPr>
                <w:rFonts w:cstheme="minorHAnsi"/>
                <w:sz w:val="24"/>
                <w:szCs w:val="24"/>
              </w:rPr>
              <w:t>balloon</w:t>
            </w:r>
            <w:proofErr w:type="spellEnd"/>
            <w:r w:rsidRPr="00376AE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828C7" w:rsidRPr="005A433F" w14:paraId="4B347879" w14:textId="77777777" w:rsidTr="00663D7A">
        <w:tc>
          <w:tcPr>
            <w:tcW w:w="817" w:type="dxa"/>
          </w:tcPr>
          <w:p w14:paraId="7E964DC5" w14:textId="5674DB3C" w:rsidR="001828C7" w:rsidRDefault="001828C7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4355" w:type="dxa"/>
          </w:tcPr>
          <w:p w14:paraId="67326FB5" w14:textId="41B6B480" w:rsidR="001828C7" w:rsidRPr="00D63C7B" w:rsidRDefault="001828C7" w:rsidP="00376AE5">
            <w:pPr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>Pokud je současně s vyzývacím znamením pro jednotlivé lodní třídy vyvěšena na startovní lodi vlajka „S“, jede se zkrácená trať podle přílohy A doplňujících plachetních směrnic.</w:t>
            </w:r>
          </w:p>
        </w:tc>
        <w:tc>
          <w:tcPr>
            <w:tcW w:w="748" w:type="dxa"/>
          </w:tcPr>
          <w:p w14:paraId="14F45763" w14:textId="447E5208" w:rsidR="001828C7" w:rsidRPr="00D63C7B" w:rsidRDefault="001828C7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4424" w:type="dxa"/>
          </w:tcPr>
          <w:p w14:paraId="7CC92244" w14:textId="5E87891C" w:rsidR="001828C7" w:rsidRPr="00D63C7B" w:rsidRDefault="001828C7" w:rsidP="00376A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63C7B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"S" flag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displayed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same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warning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individual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shortened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courses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going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accordance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Appendixx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Supplementary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Sailing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Instruction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0EBC792F" w14:textId="77777777" w:rsidTr="00663D7A">
        <w:tc>
          <w:tcPr>
            <w:tcW w:w="817" w:type="dxa"/>
            <w:shd w:val="clear" w:color="auto" w:fill="1F497D" w:themeFill="text2"/>
          </w:tcPr>
          <w:p w14:paraId="1A1AFB61" w14:textId="0E7C1CFB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55" w:type="dxa"/>
            <w:shd w:val="clear" w:color="auto" w:fill="1F497D" w:themeFill="text2"/>
          </w:tcPr>
          <w:p w14:paraId="182A8185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START</w:t>
            </w:r>
          </w:p>
        </w:tc>
        <w:tc>
          <w:tcPr>
            <w:tcW w:w="748" w:type="dxa"/>
            <w:shd w:val="clear" w:color="auto" w:fill="1F497D" w:themeFill="text2"/>
          </w:tcPr>
          <w:p w14:paraId="4441AFA1" w14:textId="247BF165" w:rsidR="004A1582" w:rsidRPr="005A433F" w:rsidRDefault="004A1582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424" w:type="dxa"/>
            <w:shd w:val="clear" w:color="auto" w:fill="1F497D" w:themeFill="text2"/>
          </w:tcPr>
          <w:p w14:paraId="6B3C98BD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THE START</w:t>
            </w:r>
          </w:p>
        </w:tc>
      </w:tr>
      <w:tr w:rsidR="004A1582" w:rsidRPr="005A433F" w14:paraId="1C00CCD6" w14:textId="77777777" w:rsidTr="00663D7A">
        <w:tc>
          <w:tcPr>
            <w:tcW w:w="817" w:type="dxa"/>
          </w:tcPr>
          <w:p w14:paraId="6F81B08D" w14:textId="3EE755A5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5D5EFF11" w14:textId="5B71D234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Loď, startující později než 4 minuty po svém startovním znamení bude bodována jako nestartující (DNS). </w:t>
            </w:r>
            <w:r w:rsidRPr="00D0261E">
              <w:rPr>
                <w:rFonts w:cstheme="minorHAnsi"/>
                <w:sz w:val="24"/>
                <w:szCs w:val="24"/>
              </w:rPr>
              <w:t>To je změn</w:t>
            </w:r>
            <w:r>
              <w:rPr>
                <w:rFonts w:cstheme="minorHAnsi"/>
                <w:sz w:val="24"/>
                <w:szCs w:val="24"/>
              </w:rPr>
              <w:t>a p</w:t>
            </w:r>
            <w:r w:rsidRPr="00D0261E">
              <w:rPr>
                <w:rFonts w:cstheme="minorHAnsi"/>
                <w:sz w:val="24"/>
                <w:szCs w:val="24"/>
              </w:rPr>
              <w:t>ravidla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63C7B">
              <w:rPr>
                <w:rFonts w:cstheme="minorHAnsi"/>
                <w:sz w:val="24"/>
                <w:szCs w:val="24"/>
              </w:rPr>
              <w:t xml:space="preserve">35, </w:t>
            </w:r>
            <w:r w:rsidRPr="00D0261E">
              <w:rPr>
                <w:rFonts w:cstheme="minorHAnsi"/>
                <w:sz w:val="24"/>
                <w:szCs w:val="24"/>
              </w:rPr>
              <w:t>A5.1 a A5.2 ZPJ.</w:t>
            </w:r>
          </w:p>
        </w:tc>
        <w:tc>
          <w:tcPr>
            <w:tcW w:w="748" w:type="dxa"/>
          </w:tcPr>
          <w:p w14:paraId="19A9355D" w14:textId="41E886D5" w:rsidR="004A1582" w:rsidRPr="005A433F" w:rsidRDefault="004A1582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724963AE" w14:textId="44200CB8" w:rsidR="004A1582" w:rsidRPr="00D0261E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scored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Not Start (DNS). </w:t>
            </w:r>
            <w:proofErr w:type="spellStart"/>
            <w:r w:rsidRPr="00D0261E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D026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61E">
              <w:rPr>
                <w:rFonts w:cstheme="minorHAnsi"/>
                <w:sz w:val="24"/>
                <w:szCs w:val="24"/>
              </w:rPr>
              <w:t>changes</w:t>
            </w:r>
            <w:proofErr w:type="spellEnd"/>
            <w:r w:rsidRPr="00D0261E">
              <w:rPr>
                <w:rFonts w:cstheme="minorHAnsi"/>
                <w:sz w:val="24"/>
                <w:szCs w:val="24"/>
              </w:rPr>
              <w:t xml:space="preserve"> RRS </w:t>
            </w:r>
            <w:r w:rsidR="00D63C7B">
              <w:rPr>
                <w:rFonts w:cstheme="minorHAnsi"/>
                <w:sz w:val="24"/>
                <w:szCs w:val="24"/>
              </w:rPr>
              <w:t xml:space="preserve">35, </w:t>
            </w:r>
            <w:r w:rsidRPr="00D0261E">
              <w:rPr>
                <w:rFonts w:cstheme="minorHAnsi"/>
                <w:sz w:val="24"/>
                <w:szCs w:val="24"/>
              </w:rPr>
              <w:t>A5.1 and</w:t>
            </w:r>
          </w:p>
          <w:p w14:paraId="6D4C1CFB" w14:textId="079D86E3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D0261E">
              <w:rPr>
                <w:rFonts w:cstheme="minorHAnsi"/>
                <w:sz w:val="24"/>
                <w:szCs w:val="24"/>
              </w:rPr>
              <w:t>A5.2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6B45F6B8" w14:textId="77777777" w:rsidTr="00663D7A">
        <w:tc>
          <w:tcPr>
            <w:tcW w:w="817" w:type="dxa"/>
            <w:shd w:val="clear" w:color="auto" w:fill="1F497D" w:themeFill="text2"/>
          </w:tcPr>
          <w:p w14:paraId="65BEE6C3" w14:textId="03AEE20E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55" w:type="dxa"/>
            <w:shd w:val="clear" w:color="auto" w:fill="1F497D" w:themeFill="text2"/>
          </w:tcPr>
          <w:p w14:paraId="67A7A972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TRESTY</w:t>
            </w:r>
          </w:p>
        </w:tc>
        <w:tc>
          <w:tcPr>
            <w:tcW w:w="748" w:type="dxa"/>
            <w:shd w:val="clear" w:color="auto" w:fill="1F497D" w:themeFill="text2"/>
          </w:tcPr>
          <w:p w14:paraId="093BBE9D" w14:textId="6722D2C7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424" w:type="dxa"/>
            <w:shd w:val="clear" w:color="auto" w:fill="1F497D" w:themeFill="text2"/>
          </w:tcPr>
          <w:p w14:paraId="281290B3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PENALTIES</w:t>
            </w:r>
          </w:p>
        </w:tc>
      </w:tr>
      <w:tr w:rsidR="004A1582" w:rsidRPr="005A433F" w14:paraId="0D431218" w14:textId="77777777" w:rsidTr="00663D7A">
        <w:tc>
          <w:tcPr>
            <w:tcW w:w="817" w:type="dxa"/>
          </w:tcPr>
          <w:p w14:paraId="7616ECEC" w14:textId="3DFD1620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688C1224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Během závodu bude uplatněn dodatek P ZPJ. </w:t>
            </w:r>
          </w:p>
        </w:tc>
        <w:tc>
          <w:tcPr>
            <w:tcW w:w="748" w:type="dxa"/>
          </w:tcPr>
          <w:p w14:paraId="74CEB65D" w14:textId="3146B0CD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A1582">
              <w:rPr>
                <w:rFonts w:cstheme="minorHAnsi"/>
                <w:sz w:val="24"/>
                <w:szCs w:val="24"/>
              </w:rPr>
              <w:t>.</w:t>
            </w:r>
            <w:r w:rsidR="004A1582" w:rsidRPr="005A433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14:paraId="1872F58E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RRS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P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A1582" w:rsidRPr="005A433F" w14:paraId="5DCBE64F" w14:textId="77777777" w:rsidTr="00D63C7B">
        <w:trPr>
          <w:trHeight w:val="868"/>
        </w:trPr>
        <w:tc>
          <w:tcPr>
            <w:tcW w:w="817" w:type="dxa"/>
            <w:shd w:val="clear" w:color="auto" w:fill="auto"/>
          </w:tcPr>
          <w:p w14:paraId="6119DD76" w14:textId="125119D8" w:rsidR="004A1582" w:rsidRPr="00D63C7B" w:rsidRDefault="00C23BD8" w:rsidP="006957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>8</w:t>
            </w:r>
            <w:r w:rsidR="004A1582" w:rsidRPr="00D63C7B">
              <w:rPr>
                <w:rFonts w:cstheme="minorHAnsi"/>
                <w:sz w:val="24"/>
                <w:szCs w:val="24"/>
              </w:rPr>
              <w:t>.</w:t>
            </w:r>
            <w:r w:rsidR="00D63C7B" w:rsidRPr="00D63C7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auto"/>
          </w:tcPr>
          <w:p w14:paraId="3851E14B" w14:textId="77777777" w:rsidR="004A1582" w:rsidRPr="00D63C7B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>Během závodu bude uplatněn dodatek T ZPJ.</w:t>
            </w:r>
          </w:p>
        </w:tc>
        <w:tc>
          <w:tcPr>
            <w:tcW w:w="748" w:type="dxa"/>
            <w:shd w:val="clear" w:color="auto" w:fill="auto"/>
          </w:tcPr>
          <w:p w14:paraId="0DA2515F" w14:textId="15E6E4AE" w:rsidR="004A1582" w:rsidRPr="00D63C7B" w:rsidRDefault="00C23BD8" w:rsidP="006957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>8</w:t>
            </w:r>
            <w:r w:rsidR="004A1582" w:rsidRPr="00D63C7B">
              <w:rPr>
                <w:rFonts w:cstheme="minorHAnsi"/>
                <w:sz w:val="24"/>
                <w:szCs w:val="24"/>
              </w:rPr>
              <w:t>.</w:t>
            </w:r>
            <w:r w:rsidR="00D63C7B" w:rsidRPr="00D63C7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14:paraId="0E25DE40" w14:textId="77777777" w:rsidR="004A1582" w:rsidRPr="00D63C7B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D63C7B">
              <w:rPr>
                <w:rFonts w:cstheme="minorHAnsi"/>
                <w:sz w:val="24"/>
                <w:szCs w:val="24"/>
              </w:rPr>
              <w:t xml:space="preserve">RRS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Appendix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T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applied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during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3C7B">
              <w:rPr>
                <w:rFonts w:cstheme="minorHAnsi"/>
                <w:sz w:val="24"/>
                <w:szCs w:val="24"/>
              </w:rPr>
              <w:t>regatta</w:t>
            </w:r>
            <w:proofErr w:type="spellEnd"/>
            <w:r w:rsidRPr="00D63C7B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5D64E8FC" w14:textId="77777777" w:rsidTr="00663D7A">
        <w:tc>
          <w:tcPr>
            <w:tcW w:w="817" w:type="dxa"/>
            <w:shd w:val="clear" w:color="auto" w:fill="1F497D" w:themeFill="text2"/>
          </w:tcPr>
          <w:p w14:paraId="724F5337" w14:textId="16682918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355" w:type="dxa"/>
            <w:shd w:val="clear" w:color="auto" w:fill="1F497D" w:themeFill="text2"/>
          </w:tcPr>
          <w:p w14:paraId="6838621C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ČASOVÉ LIMITY</w:t>
            </w:r>
          </w:p>
        </w:tc>
        <w:tc>
          <w:tcPr>
            <w:tcW w:w="748" w:type="dxa"/>
            <w:shd w:val="clear" w:color="auto" w:fill="1F497D" w:themeFill="text2"/>
          </w:tcPr>
          <w:p w14:paraId="6CCE066A" w14:textId="34FD4367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424" w:type="dxa"/>
            <w:shd w:val="clear" w:color="auto" w:fill="1F497D" w:themeFill="text2"/>
          </w:tcPr>
          <w:p w14:paraId="0C9F7C01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TIME LIMITS</w:t>
            </w:r>
          </w:p>
        </w:tc>
      </w:tr>
      <w:tr w:rsidR="004A1582" w:rsidRPr="005A433F" w14:paraId="1FECF34A" w14:textId="77777777" w:rsidTr="00663D7A">
        <w:tc>
          <w:tcPr>
            <w:tcW w:w="817" w:type="dxa"/>
          </w:tcPr>
          <w:p w14:paraId="034AF55A" w14:textId="730F9D68" w:rsidR="004A1582" w:rsidRPr="004D358A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6DB31D16" w14:textId="77777777" w:rsidR="004A1582" w:rsidRPr="004D358A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>Časový limit rozjížďky je 60 minut.</w:t>
            </w:r>
          </w:p>
        </w:tc>
        <w:tc>
          <w:tcPr>
            <w:tcW w:w="748" w:type="dxa"/>
          </w:tcPr>
          <w:p w14:paraId="40828684" w14:textId="39169A90" w:rsidR="004A1582" w:rsidRPr="004D358A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5CF0E0CD" w14:textId="77777777" w:rsidR="004A1582" w:rsidRPr="004D358A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limit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60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1D3C6EDA" w14:textId="77777777" w:rsidTr="00663D7A">
        <w:tc>
          <w:tcPr>
            <w:tcW w:w="817" w:type="dxa"/>
          </w:tcPr>
          <w:p w14:paraId="603E170D" w14:textId="333462DA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A1582"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355" w:type="dxa"/>
          </w:tcPr>
          <w:p w14:paraId="49073E44" w14:textId="4A9C5E42" w:rsidR="004A1582" w:rsidRPr="005A433F" w:rsidRDefault="00C23BD8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23BD8">
              <w:rPr>
                <w:sz w:val="24"/>
                <w:szCs w:val="24"/>
              </w:rPr>
              <w:t xml:space="preserve">[NP] </w:t>
            </w:r>
            <w:r w:rsidR="004A1582" w:rsidRPr="005A433F">
              <w:rPr>
                <w:rFonts w:cstheme="minorHAnsi"/>
                <w:sz w:val="24"/>
                <w:szCs w:val="24"/>
              </w:rPr>
              <w:t>Cílový limit je 15 minut.</w:t>
            </w:r>
          </w:p>
        </w:tc>
        <w:tc>
          <w:tcPr>
            <w:tcW w:w="748" w:type="dxa"/>
          </w:tcPr>
          <w:p w14:paraId="4C4F052B" w14:textId="7BC1052E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A1582"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424" w:type="dxa"/>
          </w:tcPr>
          <w:p w14:paraId="4E6F41CF" w14:textId="272C1050" w:rsidR="004A1582" w:rsidRPr="005A433F" w:rsidRDefault="00C23BD8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6180F">
              <w:rPr>
                <w:sz w:val="24"/>
                <w:szCs w:val="24"/>
              </w:rPr>
              <w:t xml:space="preserve">[NP] </w:t>
            </w:r>
            <w:proofErr w:type="spellStart"/>
            <w:r w:rsidR="004A1582" w:rsidRPr="005A433F">
              <w:rPr>
                <w:rFonts w:cstheme="minorHAnsi"/>
                <w:sz w:val="24"/>
                <w:szCs w:val="24"/>
              </w:rPr>
              <w:t>Finishing</w:t>
            </w:r>
            <w:proofErr w:type="spellEnd"/>
            <w:r w:rsidR="004A1582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5A433F">
              <w:rPr>
                <w:rFonts w:cstheme="minorHAnsi"/>
                <w:sz w:val="24"/>
                <w:szCs w:val="24"/>
              </w:rPr>
              <w:t>Window</w:t>
            </w:r>
            <w:proofErr w:type="spellEnd"/>
            <w:r w:rsidR="004A1582"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A1582" w:rsidRPr="005A433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4A1582" w:rsidRPr="005A433F">
              <w:rPr>
                <w:rFonts w:cstheme="minorHAnsi"/>
                <w:sz w:val="24"/>
                <w:szCs w:val="24"/>
              </w:rPr>
              <w:t xml:space="preserve"> 15 </w:t>
            </w:r>
            <w:proofErr w:type="spellStart"/>
            <w:r w:rsidR="004A1582" w:rsidRPr="005A433F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="004A1582"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618D4" w:rsidRPr="005A433F" w14:paraId="45945C4E" w14:textId="77777777" w:rsidTr="00663D7A">
        <w:tc>
          <w:tcPr>
            <w:tcW w:w="817" w:type="dxa"/>
            <w:shd w:val="clear" w:color="auto" w:fill="1F497D" w:themeFill="text2"/>
          </w:tcPr>
          <w:p w14:paraId="0ADF1D61" w14:textId="0B466646" w:rsidR="00C618D4" w:rsidRDefault="00C618D4" w:rsidP="00C618D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5" w:type="dxa"/>
            <w:shd w:val="clear" w:color="auto" w:fill="1F497D" w:themeFill="text2"/>
          </w:tcPr>
          <w:p w14:paraId="2C76BE5F" w14:textId="1E5E57BA" w:rsidR="00C618D4" w:rsidRPr="005A433F" w:rsidRDefault="00C618D4" w:rsidP="00C618D4">
            <w:pPr>
              <w:tabs>
                <w:tab w:val="left" w:pos="1020"/>
              </w:tabs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PROTESTY A ŽÁDOSTI O NÁPRAVU</w:t>
            </w:r>
          </w:p>
        </w:tc>
        <w:tc>
          <w:tcPr>
            <w:tcW w:w="748" w:type="dxa"/>
            <w:shd w:val="clear" w:color="auto" w:fill="1F497D" w:themeFill="text2"/>
          </w:tcPr>
          <w:p w14:paraId="62721BD3" w14:textId="546F3800" w:rsidR="00C618D4" w:rsidRDefault="00C618D4" w:rsidP="00C618D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4424" w:type="dxa"/>
            <w:shd w:val="clear" w:color="auto" w:fill="1F497D" w:themeFill="text2"/>
          </w:tcPr>
          <w:p w14:paraId="4EA25B46" w14:textId="1C67AAE2" w:rsidR="00C618D4" w:rsidRPr="005A433F" w:rsidRDefault="00C618D4" w:rsidP="00C618D4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PROTESTS AND REQUESTS FOR REDRESS</w:t>
            </w:r>
          </w:p>
        </w:tc>
      </w:tr>
      <w:tr w:rsidR="00C618D4" w:rsidRPr="005A433F" w14:paraId="2614AFE1" w14:textId="77777777" w:rsidTr="00C618D4">
        <w:tc>
          <w:tcPr>
            <w:tcW w:w="817" w:type="dxa"/>
            <w:shd w:val="clear" w:color="auto" w:fill="auto"/>
          </w:tcPr>
          <w:p w14:paraId="2D9E8C7A" w14:textId="0770CE81" w:rsidR="00C618D4" w:rsidRPr="00C618D4" w:rsidRDefault="00C618D4" w:rsidP="00C618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  <w:shd w:val="clear" w:color="auto" w:fill="auto"/>
          </w:tcPr>
          <w:p w14:paraId="3680002F" w14:textId="2A0961BC" w:rsidR="00C618D4" w:rsidRPr="00C618D4" w:rsidRDefault="00C618D4" w:rsidP="00C618D4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C618D4">
              <w:rPr>
                <w:rFonts w:cstheme="minorHAnsi"/>
                <w:sz w:val="24"/>
                <w:szCs w:val="24"/>
              </w:rPr>
              <w:t>Protesty a žádosti o nápravu mohou být podány POUZE prostřednictvím online systému (</w:t>
            </w:r>
            <w:hyperlink r:id="rId16" w:history="1">
              <w:r w:rsidRPr="00B40958">
                <w:rPr>
                  <w:rStyle w:val="Hypertextovodkaz"/>
                  <w:rFonts w:cstheme="minorHAnsi"/>
                  <w:sz w:val="24"/>
                  <w:szCs w:val="24"/>
                </w:rPr>
                <w:t>https://1url.cz/@2022burcakovaregata</w:t>
              </w:r>
            </w:hyperlink>
            <w:r w:rsidRPr="00C618D4">
              <w:rPr>
                <w:rFonts w:cstheme="minorHAnsi"/>
                <w:sz w:val="24"/>
                <w:szCs w:val="24"/>
              </w:rPr>
              <w:t>), který je zveřejněn na online elektronické vývěsní tabuli, stejně jako vyplnění formuláře o přijetí trestů. Na tomto místě budou také uvedeny časy projednávání a výsledky projednávání, informace o zrušení ZPJ 42 atd. Protesty a žádosti o nápravu musí být doručeny v příslušném časovém limitu. Toto je doplnění pravidla ZPJ 61.2 a 62.2.</w:t>
            </w:r>
          </w:p>
        </w:tc>
        <w:tc>
          <w:tcPr>
            <w:tcW w:w="748" w:type="dxa"/>
            <w:shd w:val="clear" w:color="auto" w:fill="auto"/>
          </w:tcPr>
          <w:p w14:paraId="6793D913" w14:textId="402457D7" w:rsidR="00C618D4" w:rsidRPr="00C618D4" w:rsidRDefault="00C618D4" w:rsidP="00C618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  <w:shd w:val="clear" w:color="auto" w:fill="auto"/>
          </w:tcPr>
          <w:p w14:paraId="2DFB8B1D" w14:textId="44F725C4" w:rsidR="00C618D4" w:rsidRPr="00C618D4" w:rsidRDefault="00C618D4" w:rsidP="00C618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618D4">
              <w:rPr>
                <w:rFonts w:cstheme="minorHAnsi"/>
                <w:sz w:val="24"/>
                <w:szCs w:val="24"/>
              </w:rPr>
              <w:t>Protests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requests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correction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can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ONLY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made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through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online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system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(</w:t>
            </w:r>
            <w:hyperlink r:id="rId17" w:history="1">
              <w:r w:rsidRPr="00B40958">
                <w:rPr>
                  <w:rStyle w:val="Hypertextovodkaz"/>
                  <w:rFonts w:cstheme="minorHAnsi"/>
                  <w:sz w:val="24"/>
                  <w:szCs w:val="24"/>
                </w:rPr>
                <w:t>https://1url.cz/@2022burcakovaregata</w:t>
              </w:r>
            </w:hyperlink>
            <w:r w:rsidRPr="00C618D4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which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published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online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electronic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bulletin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board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, as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well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filling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out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admission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punishments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times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results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hearings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cancellation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ZPJ 42,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also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listed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here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Protests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requests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correction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delivered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within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appropriate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limit.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618D4">
              <w:rPr>
                <w:rFonts w:cstheme="minorHAnsi"/>
                <w:sz w:val="24"/>
                <w:szCs w:val="24"/>
              </w:rPr>
              <w:t>addition</w:t>
            </w:r>
            <w:proofErr w:type="spellEnd"/>
            <w:r w:rsidRPr="00C618D4">
              <w:rPr>
                <w:rFonts w:cstheme="minorHAnsi"/>
                <w:sz w:val="24"/>
                <w:szCs w:val="24"/>
              </w:rPr>
              <w:t xml:space="preserve"> to ZPJ rule 61.2 and 62.2.</w:t>
            </w:r>
          </w:p>
        </w:tc>
      </w:tr>
      <w:tr w:rsidR="004A1582" w:rsidRPr="005A433F" w14:paraId="6BF022BA" w14:textId="77777777" w:rsidTr="00663D7A">
        <w:tc>
          <w:tcPr>
            <w:tcW w:w="817" w:type="dxa"/>
            <w:shd w:val="clear" w:color="auto" w:fill="1F497D" w:themeFill="text2"/>
          </w:tcPr>
          <w:p w14:paraId="32757411" w14:textId="0801552E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="00C618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55" w:type="dxa"/>
            <w:shd w:val="clear" w:color="auto" w:fill="1F497D" w:themeFill="text2"/>
          </w:tcPr>
          <w:p w14:paraId="5EF285F8" w14:textId="77777777" w:rsidR="004A1582" w:rsidRPr="005A433F" w:rsidRDefault="004A1582" w:rsidP="004A1582">
            <w:pPr>
              <w:tabs>
                <w:tab w:val="left" w:pos="1020"/>
              </w:tabs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BODOVÁNÍ</w:t>
            </w:r>
          </w:p>
        </w:tc>
        <w:tc>
          <w:tcPr>
            <w:tcW w:w="748" w:type="dxa"/>
            <w:shd w:val="clear" w:color="auto" w:fill="1F497D" w:themeFill="text2"/>
          </w:tcPr>
          <w:p w14:paraId="47F0A435" w14:textId="3F51CD56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="00C618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424" w:type="dxa"/>
            <w:shd w:val="clear" w:color="auto" w:fill="1F497D" w:themeFill="text2"/>
          </w:tcPr>
          <w:p w14:paraId="3C4987EB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SCORING</w:t>
            </w:r>
          </w:p>
        </w:tc>
      </w:tr>
      <w:tr w:rsidR="004A1582" w:rsidRPr="005A433F" w14:paraId="1CCC2FC2" w14:textId="77777777" w:rsidTr="00663D7A">
        <w:tc>
          <w:tcPr>
            <w:tcW w:w="817" w:type="dxa"/>
          </w:tcPr>
          <w:p w14:paraId="76712A09" w14:textId="071C544E" w:rsidR="004A1582" w:rsidRPr="004D358A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1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36845832" w14:textId="4CB10115" w:rsid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(a) Pokud budou dokončeny méně než 4 rozjížďky, bude výsledné bodové skóre lodě součet všech jejích umístění.</w:t>
            </w:r>
          </w:p>
          <w:p w14:paraId="3B678BB9" w14:textId="2128B3D5" w:rsidR="004A1582" w:rsidRPr="004D358A" w:rsidRDefault="004A1582" w:rsidP="004A15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78292C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r w:rsidR="0078292C">
              <w:rPr>
                <w:rFonts w:cstheme="minorHAnsi"/>
                <w:sz w:val="24"/>
                <w:szCs w:val="24"/>
              </w:rPr>
              <w:t xml:space="preserve">Pouze pro lodní třídy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Fireball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, Finn: </w:t>
            </w:r>
            <w:r>
              <w:rPr>
                <w:rFonts w:cstheme="minorHAnsi"/>
                <w:sz w:val="24"/>
                <w:szCs w:val="24"/>
              </w:rPr>
              <w:t>Pokud bude dokončeno 8 a více rozjížděk, bude výsledné bodové skóre lodě součet všech jejích umístění s vyškrtnutím dvou nejhorších umístění.</w:t>
            </w:r>
          </w:p>
        </w:tc>
        <w:tc>
          <w:tcPr>
            <w:tcW w:w="748" w:type="dxa"/>
          </w:tcPr>
          <w:p w14:paraId="06BCA4CD" w14:textId="51FF6CD6" w:rsidR="004A1582" w:rsidRPr="004D358A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1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4E7169E5" w14:textId="66286BF2" w:rsidR="004A1582" w:rsidRDefault="004A1582" w:rsidP="004A1582">
            <w:pPr>
              <w:tabs>
                <w:tab w:val="left" w:pos="539"/>
              </w:tabs>
              <w:spacing w:line="235" w:lineRule="auto"/>
              <w:ind w:right="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fewer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board’s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559A556E" w14:textId="37FECA37" w:rsidR="004A1582" w:rsidRPr="004D358A" w:rsidRDefault="004A1582" w:rsidP="004A15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78292C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Fireball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Cadet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, Finn: </w:t>
            </w:r>
            <w:proofErr w:type="spellStart"/>
            <w:r w:rsidR="0078292C">
              <w:rPr>
                <w:rFonts w:cstheme="minorHAnsi"/>
                <w:sz w:val="24"/>
                <w:szCs w:val="24"/>
              </w:rPr>
              <w:t>only</w:t>
            </w:r>
            <w:proofErr w:type="spellEnd"/>
            <w:r w:rsidR="0078292C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When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 and more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board’s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series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total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excluding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two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scores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6B5B1D32" w14:textId="77777777" w:rsidTr="00663D7A">
        <w:tc>
          <w:tcPr>
            <w:tcW w:w="817" w:type="dxa"/>
            <w:shd w:val="clear" w:color="auto" w:fill="1F497D" w:themeFill="text2"/>
          </w:tcPr>
          <w:p w14:paraId="7127AAD6" w14:textId="2942FFF0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="00C618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355" w:type="dxa"/>
            <w:shd w:val="clear" w:color="auto" w:fill="1F497D" w:themeFill="text2"/>
          </w:tcPr>
          <w:p w14:paraId="19D1BDC5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PODPURNÉ ČLUNY </w:t>
            </w:r>
          </w:p>
        </w:tc>
        <w:tc>
          <w:tcPr>
            <w:tcW w:w="748" w:type="dxa"/>
            <w:shd w:val="clear" w:color="auto" w:fill="1F497D" w:themeFill="text2"/>
          </w:tcPr>
          <w:p w14:paraId="64596233" w14:textId="30B7AD1C" w:rsidR="004A1582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</w:t>
            </w:r>
            <w:r w:rsidR="00C618D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424" w:type="dxa"/>
            <w:shd w:val="clear" w:color="auto" w:fill="1F497D" w:themeFill="text2"/>
          </w:tcPr>
          <w:p w14:paraId="5F34101D" w14:textId="77777777" w:rsidR="004A1582" w:rsidRPr="005A433F" w:rsidRDefault="004A1582" w:rsidP="004A158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A433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SUPPORT BOATS </w:t>
            </w:r>
          </w:p>
        </w:tc>
      </w:tr>
      <w:tr w:rsidR="004A1582" w:rsidRPr="005A433F" w14:paraId="529D3862" w14:textId="77777777" w:rsidTr="00663D7A">
        <w:tc>
          <w:tcPr>
            <w:tcW w:w="817" w:type="dxa"/>
          </w:tcPr>
          <w:p w14:paraId="217C0040" w14:textId="362E4454" w:rsidR="004A1582" w:rsidRPr="004D358A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355" w:type="dxa"/>
          </w:tcPr>
          <w:p w14:paraId="2D225F1C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D358A">
              <w:rPr>
                <w:rFonts w:cstheme="minorHAnsi"/>
                <w:sz w:val="24"/>
                <w:szCs w:val="24"/>
              </w:rPr>
              <w:t xml:space="preserve">Povolení provozu doprovodných člunů se řídí Vypsáním </w:t>
            </w:r>
            <w:r w:rsidRPr="005A433F">
              <w:rPr>
                <w:rFonts w:cstheme="minorHAnsi"/>
                <w:sz w:val="24"/>
                <w:szCs w:val="24"/>
              </w:rPr>
              <w:t>závodu. Čluny, kterým bylo pořadatelem umožněno plout v prostoru závodu, se musí registrovat u Závodní komise.</w:t>
            </w:r>
          </w:p>
        </w:tc>
        <w:tc>
          <w:tcPr>
            <w:tcW w:w="748" w:type="dxa"/>
          </w:tcPr>
          <w:p w14:paraId="61EB1E44" w14:textId="622AE179" w:rsidR="004A1582" w:rsidRPr="005A433F" w:rsidRDefault="00C23BD8" w:rsidP="00C618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4424" w:type="dxa"/>
          </w:tcPr>
          <w:p w14:paraId="24830D2D" w14:textId="7777777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D358A">
              <w:rPr>
                <w:rFonts w:cstheme="minorHAnsi"/>
                <w:sz w:val="24"/>
                <w:szCs w:val="24"/>
              </w:rPr>
              <w:t>Authorization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operation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governed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Notice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. All support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registered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D358A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4D35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7F93B030" w14:textId="77777777" w:rsidTr="00663D7A">
        <w:tc>
          <w:tcPr>
            <w:tcW w:w="817" w:type="dxa"/>
          </w:tcPr>
          <w:p w14:paraId="7488FAEA" w14:textId="1B3FC4E7" w:rsidR="004A1582" w:rsidRPr="005A433F" w:rsidRDefault="00C23BD8" w:rsidP="004A158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355" w:type="dxa"/>
          </w:tcPr>
          <w:p w14:paraId="2778E3F5" w14:textId="57DF299D" w:rsidR="004A1582" w:rsidRPr="004A1582" w:rsidRDefault="00441295" w:rsidP="004A15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[NP</w:t>
            </w:r>
            <w:r w:rsidR="00C23BD8" w:rsidRPr="00A6180F">
              <w:rPr>
                <w:sz w:val="24"/>
                <w:szCs w:val="24"/>
              </w:rPr>
              <w:t xml:space="preserve">] </w:t>
            </w:r>
            <w:r w:rsidR="004A1582" w:rsidRPr="004A1582">
              <w:rPr>
                <w:rFonts w:cstheme="minorHAnsi"/>
                <w:sz w:val="24"/>
                <w:szCs w:val="24"/>
              </w:rPr>
              <w:t>Pozice podpůrných člunů na vodě:</w:t>
            </w:r>
          </w:p>
          <w:p w14:paraId="21B6487F" w14:textId="01B2FC8C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>(a) Od vyzývacího znamení pro start první</w:t>
            </w:r>
            <w:r w:rsidR="006A03B1">
              <w:rPr>
                <w:rFonts w:cstheme="minorHAnsi"/>
                <w:sz w:val="24"/>
                <w:szCs w:val="24"/>
              </w:rPr>
              <w:t xml:space="preserve"> lodní třídy</w:t>
            </w:r>
            <w:r w:rsidRPr="004A1582">
              <w:rPr>
                <w:rFonts w:cstheme="minorHAnsi"/>
                <w:sz w:val="24"/>
                <w:szCs w:val="24"/>
              </w:rPr>
              <w:t xml:space="preserve"> až dokud všechny lodě všech </w:t>
            </w:r>
            <w:r w:rsidR="006A03B1">
              <w:rPr>
                <w:rFonts w:cstheme="minorHAnsi"/>
                <w:sz w:val="24"/>
                <w:szCs w:val="24"/>
              </w:rPr>
              <w:t>lodních tříd</w:t>
            </w:r>
            <w:r w:rsidRPr="004A1582">
              <w:rPr>
                <w:rFonts w:cstheme="minorHAnsi"/>
                <w:sz w:val="24"/>
                <w:szCs w:val="24"/>
              </w:rPr>
              <w:t xml:space="preserve"> již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nezávodí, podpůrné čluny musejí být mimo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prostor, kde lodě závodí nebo mohou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závodit, a nesmí být blíže než 100 m od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jakkoliv závodící lodě.</w:t>
            </w:r>
          </w:p>
          <w:p w14:paraId="6907ED47" w14:textId="1A4C0CDC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>(b) Když jsou v oblast</w:t>
            </w:r>
            <w:r w:rsidR="006A03B1">
              <w:rPr>
                <w:rFonts w:cstheme="minorHAnsi"/>
                <w:sz w:val="24"/>
                <w:szCs w:val="24"/>
              </w:rPr>
              <w:t>i</w:t>
            </w:r>
            <w:r w:rsidRPr="004A1582">
              <w:rPr>
                <w:rFonts w:cstheme="minorHAnsi"/>
                <w:sz w:val="24"/>
                <w:szCs w:val="24"/>
              </w:rPr>
              <w:t xml:space="preserve"> startu, podpůrné</w:t>
            </w:r>
          </w:p>
          <w:p w14:paraId="5D8B9337" w14:textId="23261163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čluny musejí zůstat </w:t>
            </w:r>
            <w:r w:rsidR="006A03B1">
              <w:rPr>
                <w:rFonts w:cstheme="minorHAnsi"/>
                <w:sz w:val="24"/>
                <w:szCs w:val="24"/>
              </w:rPr>
              <w:t>minimálně 100 m pod startovní čárou</w:t>
            </w:r>
            <w:r w:rsidRPr="004A1582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waiting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zone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>).</w:t>
            </w:r>
          </w:p>
          <w:p w14:paraId="2524E0DF" w14:textId="561F54B3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(c) </w:t>
            </w:r>
            <w:r w:rsidR="006A03B1">
              <w:rPr>
                <w:rFonts w:cstheme="minorHAnsi"/>
                <w:sz w:val="24"/>
                <w:szCs w:val="24"/>
              </w:rPr>
              <w:t>P</w:t>
            </w:r>
            <w:r w:rsidRPr="004A1582">
              <w:rPr>
                <w:rFonts w:cstheme="minorHAnsi"/>
                <w:sz w:val="24"/>
                <w:szCs w:val="24"/>
              </w:rPr>
              <w:t xml:space="preserve">odpůrné čluny </w:t>
            </w:r>
            <w:r w:rsidR="006A03B1">
              <w:rPr>
                <w:rFonts w:cstheme="minorHAnsi"/>
                <w:sz w:val="24"/>
                <w:szCs w:val="24"/>
              </w:rPr>
              <w:t>m</w:t>
            </w:r>
            <w:r w:rsidRPr="004A1582">
              <w:rPr>
                <w:rFonts w:cstheme="minorHAnsi"/>
                <w:sz w:val="24"/>
                <w:szCs w:val="24"/>
              </w:rPr>
              <w:t>usejí plout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tak, aby minimalizovali vliv svých vln na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závodící lodě.</w:t>
            </w:r>
          </w:p>
          <w:p w14:paraId="460ED1C0" w14:textId="1FF766DA" w:rsidR="004A1582" w:rsidRPr="005A433F" w:rsidRDefault="004A1582" w:rsidP="00C23BD8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>(d) Když člen závodní nebo protestní komise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dá podpůrné lodi pokyn, aby plula dále od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závodní dráhy, musí tak daná podpůrná loď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>bezodkladně učinit.</w:t>
            </w:r>
          </w:p>
        </w:tc>
        <w:tc>
          <w:tcPr>
            <w:tcW w:w="748" w:type="dxa"/>
          </w:tcPr>
          <w:p w14:paraId="3AC1E7DF" w14:textId="2B2B2820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4424" w:type="dxa"/>
          </w:tcPr>
          <w:p w14:paraId="4603CDE8" w14:textId="64EE6625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>[NP]</w:t>
            </w:r>
            <w:r w:rsidR="00C23BD8" w:rsidRPr="00A6180F">
              <w:rPr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 xml:space="preserve">Support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Boat’s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location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while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afloat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>:</w:t>
            </w:r>
          </w:p>
          <w:p w14:paraId="6B46149C" w14:textId="659CAFD3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(a)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time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warning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signal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first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class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to start,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until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all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classes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are no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longer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, support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stay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outside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areas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where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not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closer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than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r w:rsidRPr="004A1582">
              <w:rPr>
                <w:rFonts w:cstheme="minorHAnsi"/>
                <w:sz w:val="24"/>
                <w:szCs w:val="24"/>
              </w:rPr>
              <w:t xml:space="preserve">100m to any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>.</w:t>
            </w:r>
          </w:p>
          <w:p w14:paraId="14F2B259" w14:textId="36D99E3F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(b)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area, support</w:t>
            </w:r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remain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minimally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100 m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under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starting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line (</w:t>
            </w:r>
            <w:r w:rsidRPr="004A1582">
              <w:rPr>
                <w:rFonts w:cstheme="minorHAnsi"/>
                <w:sz w:val="24"/>
                <w:szCs w:val="24"/>
              </w:rPr>
              <w:t xml:space="preserve">in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waiting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area</w:t>
            </w:r>
            <w:r w:rsidR="006A03B1">
              <w:rPr>
                <w:rFonts w:cstheme="minorHAnsi"/>
                <w:sz w:val="24"/>
                <w:szCs w:val="24"/>
              </w:rPr>
              <w:t>)</w:t>
            </w:r>
            <w:r w:rsidRPr="004A1582">
              <w:rPr>
                <w:rFonts w:cstheme="minorHAnsi"/>
                <w:sz w:val="24"/>
                <w:szCs w:val="24"/>
              </w:rPr>
              <w:t>.</w:t>
            </w:r>
          </w:p>
          <w:p w14:paraId="2E24494D" w14:textId="15F6298D" w:rsidR="004A1582" w:rsidRPr="004A1582" w:rsidRDefault="004A1582" w:rsidP="00C23BD8">
            <w:pPr>
              <w:rPr>
                <w:rFonts w:cstheme="minorHAnsi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(c) </w:t>
            </w:r>
            <w:r w:rsidR="006A03B1">
              <w:rPr>
                <w:rFonts w:cstheme="minorHAnsi"/>
                <w:sz w:val="24"/>
                <w:szCs w:val="24"/>
              </w:rPr>
              <w:t>S</w:t>
            </w:r>
            <w:r w:rsidRPr="004A1582">
              <w:rPr>
                <w:rFonts w:cstheme="minorHAnsi"/>
                <w:sz w:val="24"/>
                <w:szCs w:val="24"/>
              </w:rPr>
              <w:t xml:space="preserve">upport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motor in such a</w:t>
            </w:r>
          </w:p>
          <w:p w14:paraId="411CC9A4" w14:textId="77777777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A1582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minimize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effect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wash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will</w:t>
            </w:r>
            <w:proofErr w:type="spellEnd"/>
          </w:p>
          <w:p w14:paraId="08707B0A" w14:textId="77777777" w:rsidR="004A1582" w:rsidRPr="004A1582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A1582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racing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>.</w:t>
            </w:r>
          </w:p>
          <w:p w14:paraId="0A7D2F7E" w14:textId="1952105C" w:rsidR="004A1582" w:rsidRPr="005A433F" w:rsidRDefault="004A1582" w:rsidP="00C23BD8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A1582">
              <w:rPr>
                <w:rFonts w:cstheme="minorHAnsi"/>
                <w:sz w:val="24"/>
                <w:szCs w:val="24"/>
              </w:rPr>
              <w:t xml:space="preserve">(d)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When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race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or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r w:rsidR="006A03B1">
              <w:rPr>
                <w:rFonts w:cstheme="minorHAnsi"/>
                <w:sz w:val="24"/>
                <w:szCs w:val="24"/>
              </w:rPr>
              <w:t xml:space="preserve">protest </w:t>
            </w:r>
            <w:proofErr w:type="spellStart"/>
            <w:r w:rsidR="006A03B1">
              <w:rPr>
                <w:rFonts w:cstheme="minorHAnsi"/>
                <w:sz w:val="24"/>
                <w:szCs w:val="24"/>
              </w:rPr>
              <w:t>committee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member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indicates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 support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move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further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course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area,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mentioned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="006A03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shall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 xml:space="preserve"> do so </w:t>
            </w:r>
            <w:proofErr w:type="spellStart"/>
            <w:r w:rsidRPr="004A1582">
              <w:rPr>
                <w:rFonts w:cstheme="minorHAnsi"/>
                <w:sz w:val="24"/>
                <w:szCs w:val="24"/>
              </w:rPr>
              <w:t>immediately</w:t>
            </w:r>
            <w:proofErr w:type="spellEnd"/>
            <w:r w:rsidRPr="004A158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1582" w:rsidRPr="005A433F" w14:paraId="33A0B840" w14:textId="77777777" w:rsidTr="00663D7A">
        <w:tc>
          <w:tcPr>
            <w:tcW w:w="817" w:type="dxa"/>
          </w:tcPr>
          <w:p w14:paraId="5656DAA6" w14:textId="518EF567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5D0EF4FC" w14:textId="731F1BC7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 xml:space="preserve">Porušení instrukcí </w:t>
            </w:r>
            <w:r w:rsidR="00C23BD8"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Pr="005A433F">
              <w:rPr>
                <w:rFonts w:cstheme="minorHAnsi"/>
                <w:sz w:val="24"/>
                <w:szCs w:val="24"/>
              </w:rPr>
              <w:t xml:space="preserve">.1 a </w:t>
            </w:r>
            <w:r w:rsidR="00C23BD8"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Pr="005A433F">
              <w:rPr>
                <w:rFonts w:cstheme="minorHAnsi"/>
                <w:sz w:val="24"/>
                <w:szCs w:val="24"/>
              </w:rPr>
              <w:t>.2 může mít za následek diskvalifikaci lodí, které k doprovodnému člunu patřily.</w:t>
            </w:r>
          </w:p>
        </w:tc>
        <w:tc>
          <w:tcPr>
            <w:tcW w:w="748" w:type="dxa"/>
          </w:tcPr>
          <w:p w14:paraId="40404A45" w14:textId="267BD668" w:rsidR="004A1582" w:rsidRPr="005A433F" w:rsidRDefault="00C23BD8" w:rsidP="004A1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33F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 w:rsidR="004A1582" w:rsidRPr="005A43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14:paraId="27F31606" w14:textId="6A52B644" w:rsidR="004A1582" w:rsidRPr="005A433F" w:rsidRDefault="004A1582" w:rsidP="004A158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A433F">
              <w:rPr>
                <w:rFonts w:cstheme="minorHAnsi"/>
                <w:sz w:val="24"/>
                <w:szCs w:val="24"/>
              </w:rPr>
              <w:t>Infringement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instructions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r w:rsidR="00C23BD8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.1 </w:t>
            </w:r>
            <w:r w:rsidRPr="005A433F">
              <w:rPr>
                <w:rFonts w:cstheme="minorHAnsi"/>
                <w:sz w:val="24"/>
                <w:szCs w:val="24"/>
              </w:rPr>
              <w:t xml:space="preserve">and </w:t>
            </w:r>
            <w:r w:rsidR="00C23BD8">
              <w:rPr>
                <w:rFonts w:cstheme="minorHAnsi"/>
                <w:sz w:val="24"/>
                <w:szCs w:val="24"/>
              </w:rPr>
              <w:t>1</w:t>
            </w:r>
            <w:r w:rsidR="00C618D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.2</w:t>
            </w:r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may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result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disqualification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boats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belong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to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 xml:space="preserve"> support </w:t>
            </w:r>
            <w:proofErr w:type="spellStart"/>
            <w:r w:rsidRPr="005A433F">
              <w:rPr>
                <w:rFonts w:cstheme="minorHAnsi"/>
                <w:sz w:val="24"/>
                <w:szCs w:val="24"/>
              </w:rPr>
              <w:t>boat</w:t>
            </w:r>
            <w:proofErr w:type="spellEnd"/>
            <w:r w:rsidRPr="005A433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7C94172" w14:textId="078A6D16" w:rsidR="00F47F2A" w:rsidRDefault="00F47F2A" w:rsidP="0069575F"/>
    <w:p w14:paraId="42FF0D99" w14:textId="2FA1385B" w:rsidR="007A60D9" w:rsidRPr="002F7FC1" w:rsidRDefault="002F7FC1" w:rsidP="007A60D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DPS – </w:t>
      </w:r>
      <w:r w:rsidR="007A60D9" w:rsidRPr="002F7FC1">
        <w:rPr>
          <w:rFonts w:cstheme="minorHAnsi"/>
          <w:b/>
          <w:sz w:val="28"/>
          <w:szCs w:val="28"/>
        </w:rPr>
        <w:t xml:space="preserve">Příloha A / </w:t>
      </w:r>
      <w:r>
        <w:rPr>
          <w:rFonts w:cstheme="minorHAnsi"/>
          <w:b/>
          <w:sz w:val="28"/>
          <w:szCs w:val="28"/>
        </w:rPr>
        <w:t xml:space="preserve">SSI – </w:t>
      </w:r>
      <w:r w:rsidR="007A60D9" w:rsidRPr="002F7FC1">
        <w:rPr>
          <w:rFonts w:cstheme="minorHAnsi"/>
          <w:b/>
          <w:sz w:val="28"/>
          <w:szCs w:val="28"/>
        </w:rPr>
        <w:t>Apendix A</w:t>
      </w:r>
    </w:p>
    <w:p w14:paraId="4DB98D15" w14:textId="77777777" w:rsidR="007A60D9" w:rsidRDefault="007A60D9" w:rsidP="007A60D9">
      <w:pPr>
        <w:spacing w:after="0" w:line="240" w:lineRule="auto"/>
      </w:pPr>
    </w:p>
    <w:p w14:paraId="0D51542E" w14:textId="426B2239" w:rsidR="007A60D9" w:rsidRDefault="007A60D9" w:rsidP="0044129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4172CF9" w14:textId="77777777" w:rsidR="007A60D9" w:rsidRDefault="007A60D9" w:rsidP="007A60D9">
      <w:pPr>
        <w:spacing w:after="0" w:line="240" w:lineRule="auto"/>
      </w:pPr>
    </w:p>
    <w:p w14:paraId="1CE4E084" w14:textId="77777777" w:rsidR="004F2C45" w:rsidRDefault="004F2C45" w:rsidP="004F2C45">
      <w:pPr>
        <w:spacing w:after="0" w:line="240" w:lineRule="auto"/>
      </w:pPr>
      <w:r>
        <w:t xml:space="preserve">                                                                                                1</w:t>
      </w:r>
    </w:p>
    <w:p w14:paraId="1135C613" w14:textId="77777777" w:rsidR="007A60D9" w:rsidRDefault="007A60D9" w:rsidP="007A60D9">
      <w:pPr>
        <w:spacing w:after="0" w:line="240" w:lineRule="auto"/>
      </w:pPr>
    </w:p>
    <w:p w14:paraId="56FC75F5" w14:textId="10564C59" w:rsidR="007A60D9" w:rsidRDefault="007A60D9" w:rsidP="007A60D9">
      <w:pPr>
        <w:spacing w:after="0" w:line="240" w:lineRule="auto"/>
      </w:pPr>
    </w:p>
    <w:p w14:paraId="356ADBC7" w14:textId="7744882A" w:rsidR="004F2C45" w:rsidRDefault="004F2C45" w:rsidP="004F2C45">
      <w:pPr>
        <w:spacing w:after="0" w:line="240" w:lineRule="auto"/>
      </w:pPr>
      <w:r>
        <w:t xml:space="preserve">                                                                                                1a</w:t>
      </w:r>
    </w:p>
    <w:p w14:paraId="2E46148B" w14:textId="77777777" w:rsidR="007A60D9" w:rsidRDefault="007A60D9" w:rsidP="007A60D9">
      <w:pPr>
        <w:spacing w:after="0" w:line="240" w:lineRule="auto"/>
      </w:pPr>
    </w:p>
    <w:p w14:paraId="518ED87C" w14:textId="7F597FD3" w:rsidR="007A60D9" w:rsidRDefault="007A60D9" w:rsidP="007A60D9">
      <w:pPr>
        <w:spacing w:after="0" w:line="240" w:lineRule="auto"/>
      </w:pPr>
      <w:r>
        <w:t xml:space="preserve">                                     2</w:t>
      </w:r>
    </w:p>
    <w:p w14:paraId="7013EB87" w14:textId="77777777" w:rsidR="007A60D9" w:rsidRDefault="007A60D9" w:rsidP="007A60D9">
      <w:pPr>
        <w:spacing w:after="0" w:line="240" w:lineRule="auto"/>
      </w:pPr>
    </w:p>
    <w:p w14:paraId="7FA273D7" w14:textId="1B1D7BDA" w:rsidR="004F2C45" w:rsidRDefault="004F2C45" w:rsidP="004F2C45">
      <w:pPr>
        <w:spacing w:after="0" w:line="240" w:lineRule="auto"/>
        <w:ind w:firstLine="708"/>
      </w:pPr>
      <w:r>
        <w:t xml:space="preserve">                                              2a</w:t>
      </w:r>
    </w:p>
    <w:p w14:paraId="473F9C1E" w14:textId="77777777" w:rsidR="007A60D9" w:rsidRDefault="007A60D9" w:rsidP="007A60D9">
      <w:pPr>
        <w:spacing w:after="0" w:line="240" w:lineRule="auto"/>
      </w:pPr>
    </w:p>
    <w:p w14:paraId="6E551153" w14:textId="77777777" w:rsidR="007A60D9" w:rsidRDefault="007A60D9" w:rsidP="007A60D9">
      <w:pPr>
        <w:spacing w:after="0" w:line="240" w:lineRule="auto"/>
      </w:pPr>
    </w:p>
    <w:p w14:paraId="5086829B" w14:textId="77777777" w:rsidR="007A60D9" w:rsidRDefault="007A60D9" w:rsidP="007A60D9">
      <w:pPr>
        <w:spacing w:after="0" w:line="240" w:lineRule="auto"/>
      </w:pPr>
    </w:p>
    <w:p w14:paraId="534D4C0C" w14:textId="77777777" w:rsidR="007A60D9" w:rsidRDefault="007A60D9" w:rsidP="007A60D9">
      <w:pPr>
        <w:spacing w:after="0" w:line="240" w:lineRule="auto"/>
      </w:pPr>
    </w:p>
    <w:p w14:paraId="576B5D19" w14:textId="77777777" w:rsidR="007A60D9" w:rsidRDefault="007A60D9" w:rsidP="007A60D9">
      <w:pPr>
        <w:spacing w:after="0" w:line="240" w:lineRule="auto"/>
      </w:pPr>
    </w:p>
    <w:p w14:paraId="4CDF61C5" w14:textId="77777777" w:rsidR="007A60D9" w:rsidRDefault="007A60D9" w:rsidP="007A60D9">
      <w:pPr>
        <w:spacing w:after="0" w:line="240" w:lineRule="auto"/>
      </w:pPr>
      <w:r>
        <w:t xml:space="preserve">                                                                                                             </w:t>
      </w:r>
    </w:p>
    <w:p w14:paraId="30B6ACAB" w14:textId="62B0355F" w:rsidR="007A60D9" w:rsidRDefault="007A60D9" w:rsidP="007A60D9">
      <w:pPr>
        <w:spacing w:after="0" w:line="240" w:lineRule="auto"/>
      </w:pPr>
      <w:r>
        <w:t xml:space="preserve">                                                                                                3</w:t>
      </w:r>
    </w:p>
    <w:p w14:paraId="6B0AD763" w14:textId="77777777" w:rsidR="007A60D9" w:rsidRDefault="007A60D9" w:rsidP="007A60D9">
      <w:pPr>
        <w:spacing w:after="0" w:line="240" w:lineRule="auto"/>
      </w:pPr>
    </w:p>
    <w:p w14:paraId="19F5E4CF" w14:textId="77777777" w:rsidR="007A60D9" w:rsidRDefault="007A60D9" w:rsidP="007A60D9">
      <w:pPr>
        <w:spacing w:after="0" w:line="240" w:lineRule="auto"/>
      </w:pPr>
    </w:p>
    <w:p w14:paraId="095785C9" w14:textId="77777777" w:rsidR="007A60D9" w:rsidRDefault="007A60D9" w:rsidP="007A60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S----------------ZK</w:t>
      </w:r>
    </w:p>
    <w:p w14:paraId="7DB4266A" w14:textId="77777777" w:rsidR="007A60D9" w:rsidRDefault="007A60D9" w:rsidP="007A60D9">
      <w:pPr>
        <w:spacing w:after="0" w:line="240" w:lineRule="auto"/>
      </w:pPr>
    </w:p>
    <w:p w14:paraId="0332ABC5" w14:textId="77777777" w:rsidR="007A60D9" w:rsidRDefault="007A60D9" w:rsidP="007A60D9">
      <w:pPr>
        <w:spacing w:after="0" w:line="240" w:lineRule="auto"/>
      </w:pPr>
    </w:p>
    <w:p w14:paraId="49F45066" w14:textId="3C641841" w:rsidR="007A60D9" w:rsidRDefault="007A60D9" w:rsidP="007A60D9">
      <w:pPr>
        <w:spacing w:after="0" w:line="240" w:lineRule="auto"/>
      </w:pPr>
      <w:r>
        <w:t xml:space="preserve">                         4a                    4b</w:t>
      </w:r>
      <w:r>
        <w:tab/>
      </w:r>
      <w:r>
        <w:tab/>
      </w:r>
      <w:r>
        <w:tab/>
        <w:t xml:space="preserve">        ZK</w:t>
      </w:r>
    </w:p>
    <w:p w14:paraId="3CBD3CDD" w14:textId="77777777" w:rsidR="007A60D9" w:rsidRDefault="007A60D9" w:rsidP="007A60D9">
      <w:pPr>
        <w:spacing w:after="0" w:line="240" w:lineRule="auto"/>
      </w:pPr>
      <w:r>
        <w:t xml:space="preserve">                                                                                            /   </w:t>
      </w:r>
    </w:p>
    <w:p w14:paraId="42D4B2AB" w14:textId="77777777" w:rsidR="007A60D9" w:rsidRDefault="007A60D9" w:rsidP="007A60D9">
      <w:pPr>
        <w:spacing w:after="0" w:line="240" w:lineRule="auto"/>
      </w:pPr>
      <w:r>
        <w:tab/>
        <w:t xml:space="preserve">                                                                             / Cíl / </w:t>
      </w:r>
      <w:proofErr w:type="spellStart"/>
      <w:r>
        <w:t>Finish</w:t>
      </w:r>
      <w:proofErr w:type="spellEnd"/>
    </w:p>
    <w:p w14:paraId="74D70F6D" w14:textId="77777777" w:rsidR="007A60D9" w:rsidRDefault="007A60D9" w:rsidP="007A60D9">
      <w:pPr>
        <w:spacing w:after="0" w:line="240" w:lineRule="auto"/>
      </w:pPr>
      <w:r>
        <w:t xml:space="preserve">                                                                                        /</w:t>
      </w:r>
    </w:p>
    <w:p w14:paraId="7977C979" w14:textId="77777777" w:rsidR="007A60D9" w:rsidRDefault="007A60D9" w:rsidP="007A60D9">
      <w:pPr>
        <w:spacing w:after="0" w:line="240" w:lineRule="auto"/>
      </w:pPr>
      <w:r>
        <w:t xml:space="preserve">                                                                                       F</w:t>
      </w:r>
    </w:p>
    <w:p w14:paraId="037910FC" w14:textId="77777777" w:rsidR="007A60D9" w:rsidRDefault="007A60D9" w:rsidP="007A60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9D3F6" w14:textId="77777777" w:rsidR="007A60D9" w:rsidRDefault="007A60D9" w:rsidP="007A60D9">
      <w:pPr>
        <w:spacing w:after="0" w:line="240" w:lineRule="auto"/>
      </w:pPr>
    </w:p>
    <w:p w14:paraId="3FC8E7F3" w14:textId="77777777" w:rsidR="007A60D9" w:rsidRDefault="007A60D9" w:rsidP="007A60D9">
      <w:pPr>
        <w:spacing w:after="0" w:line="240" w:lineRule="auto"/>
      </w:pPr>
    </w:p>
    <w:p w14:paraId="050D014E" w14:textId="5C1D3F18" w:rsidR="007A60D9" w:rsidRDefault="007A60D9" w:rsidP="007A60D9">
      <w:pPr>
        <w:spacing w:after="0" w:line="240" w:lineRule="auto"/>
      </w:pPr>
      <w:proofErr w:type="spellStart"/>
      <w:r>
        <w:t>Fireball</w:t>
      </w:r>
      <w:proofErr w:type="spellEnd"/>
      <w:r>
        <w:t xml:space="preserve">: </w:t>
      </w:r>
      <w:r>
        <w:tab/>
      </w:r>
      <w:r>
        <w:tab/>
        <w:t>Start</w:t>
      </w:r>
      <w:bookmarkStart w:id="0" w:name="_Hlk114852723"/>
      <w:r w:rsidR="004F2C45">
        <w:t xml:space="preserve"> –</w:t>
      </w:r>
      <w:bookmarkEnd w:id="0"/>
      <w:r w:rsidR="004F2C45">
        <w:t xml:space="preserve"> </w:t>
      </w:r>
      <w:r>
        <w:t>1</w:t>
      </w:r>
      <w:r w:rsidR="004F2C45">
        <w:t xml:space="preserve"> –</w:t>
      </w:r>
      <w:r>
        <w:t xml:space="preserve"> 2</w:t>
      </w:r>
      <w:r w:rsidR="004F2C45">
        <w:t xml:space="preserve"> –</w:t>
      </w:r>
      <w:r>
        <w:t xml:space="preserve"> 3</w:t>
      </w:r>
      <w:r w:rsidR="004F2C45">
        <w:t xml:space="preserve"> –</w:t>
      </w:r>
      <w:r>
        <w:t xml:space="preserve"> 1</w:t>
      </w:r>
      <w:r w:rsidR="004F2C45">
        <w:t xml:space="preserve"> –</w:t>
      </w:r>
      <w:r>
        <w:t xml:space="preserve"> 3</w:t>
      </w:r>
      <w:r w:rsidR="004F2C45">
        <w:t xml:space="preserve"> –</w:t>
      </w:r>
      <w:r>
        <w:t xml:space="preserve"> 1</w:t>
      </w:r>
      <w:r w:rsidR="004F2C45">
        <w:t xml:space="preserve"> –</w:t>
      </w:r>
      <w:r>
        <w:t xml:space="preserve"> 2</w:t>
      </w:r>
      <w:r w:rsidR="004F2C45">
        <w:t xml:space="preserve"> –</w:t>
      </w:r>
      <w:r w:rsidR="00441295">
        <w:t xml:space="preserve"> </w:t>
      </w:r>
      <w:r>
        <w:t>4b</w:t>
      </w:r>
      <w:r w:rsidR="004F2C45">
        <w:t xml:space="preserve"> –</w:t>
      </w:r>
      <w:r>
        <w:t xml:space="preserve"> Cíl /</w:t>
      </w:r>
      <w:proofErr w:type="spellStart"/>
      <w:r>
        <w:t>Finish</w:t>
      </w:r>
      <w:proofErr w:type="spellEnd"/>
    </w:p>
    <w:p w14:paraId="0E4DE86C" w14:textId="288572B0" w:rsidR="004F2C45" w:rsidRDefault="004F2C45" w:rsidP="004F2C45">
      <w:pPr>
        <w:spacing w:after="0" w:line="240" w:lineRule="auto"/>
      </w:pPr>
      <w:r>
        <w:t>Finn:</w:t>
      </w:r>
      <w:r>
        <w:tab/>
        <w:t xml:space="preserve">             </w:t>
      </w:r>
      <w:r>
        <w:tab/>
      </w:r>
      <w:r>
        <w:tab/>
        <w:t>Start – 1 – 2 – 4a4b – 2 – 4a4b – 2 – 4b – Cíl /</w:t>
      </w:r>
      <w:proofErr w:type="spellStart"/>
      <w:r>
        <w:t>Finish</w:t>
      </w:r>
      <w:proofErr w:type="spellEnd"/>
    </w:p>
    <w:p w14:paraId="5EF7B545" w14:textId="213AE960" w:rsidR="007A60D9" w:rsidRDefault="007A60D9" w:rsidP="007A60D9">
      <w:pPr>
        <w:spacing w:after="0" w:line="240" w:lineRule="auto"/>
      </w:pPr>
      <w:r>
        <w:t>420:</w:t>
      </w:r>
      <w:r>
        <w:tab/>
      </w:r>
      <w:r>
        <w:tab/>
      </w:r>
      <w:r>
        <w:tab/>
        <w:t>Start</w:t>
      </w:r>
      <w:r w:rsidR="004F2C45">
        <w:t xml:space="preserve"> –</w:t>
      </w:r>
      <w:r>
        <w:t xml:space="preserve"> 1</w:t>
      </w:r>
      <w:r w:rsidR="004F2C45">
        <w:t>a –</w:t>
      </w:r>
      <w:r>
        <w:t xml:space="preserve"> 2</w:t>
      </w:r>
      <w:r w:rsidR="004F2C45">
        <w:t>a –</w:t>
      </w:r>
      <w:r>
        <w:t xml:space="preserve"> 4a4b</w:t>
      </w:r>
      <w:r w:rsidR="004F2C45">
        <w:t xml:space="preserve"> –</w:t>
      </w:r>
      <w:r>
        <w:t xml:space="preserve"> 2</w:t>
      </w:r>
      <w:r w:rsidR="004F2C45">
        <w:t xml:space="preserve"> –</w:t>
      </w:r>
      <w:r>
        <w:t xml:space="preserve"> 4b</w:t>
      </w:r>
      <w:r w:rsidR="004F2C45">
        <w:t xml:space="preserve"> –</w:t>
      </w:r>
      <w:r>
        <w:t xml:space="preserve"> Cíl / </w:t>
      </w:r>
      <w:proofErr w:type="spellStart"/>
      <w:r>
        <w:t>Finish</w:t>
      </w:r>
      <w:proofErr w:type="spellEnd"/>
    </w:p>
    <w:p w14:paraId="5FF21126" w14:textId="25994D8C" w:rsidR="007A60D9" w:rsidRDefault="007A60D9" w:rsidP="007A60D9">
      <w:pPr>
        <w:spacing w:after="0" w:line="240" w:lineRule="auto"/>
      </w:pPr>
      <w:proofErr w:type="spellStart"/>
      <w:r>
        <w:t>Cadet</w:t>
      </w:r>
      <w:proofErr w:type="spellEnd"/>
      <w:r>
        <w:t>:</w:t>
      </w:r>
      <w:r>
        <w:tab/>
      </w:r>
      <w:r>
        <w:tab/>
      </w:r>
      <w:r>
        <w:tab/>
        <w:t>Start</w:t>
      </w:r>
      <w:r w:rsidR="004F2C45">
        <w:t xml:space="preserve"> –</w:t>
      </w:r>
      <w:r>
        <w:t xml:space="preserve"> 1</w:t>
      </w:r>
      <w:r w:rsidR="004F2C45">
        <w:t>a –</w:t>
      </w:r>
      <w:r>
        <w:t xml:space="preserve"> 2</w:t>
      </w:r>
      <w:r w:rsidR="004F2C45">
        <w:t>a –</w:t>
      </w:r>
      <w:r>
        <w:t xml:space="preserve"> 3</w:t>
      </w:r>
      <w:r w:rsidR="004F2C45">
        <w:t xml:space="preserve"> –</w:t>
      </w:r>
      <w:r>
        <w:t xml:space="preserve"> 1</w:t>
      </w:r>
      <w:r w:rsidR="004F2C45">
        <w:t>a –</w:t>
      </w:r>
      <w:r>
        <w:t xml:space="preserve"> 4b</w:t>
      </w:r>
      <w:r w:rsidR="004F2C45">
        <w:t xml:space="preserve"> –</w:t>
      </w:r>
      <w:r>
        <w:t xml:space="preserve"> Cíl / </w:t>
      </w:r>
      <w:proofErr w:type="spellStart"/>
      <w:r>
        <w:t>Finish</w:t>
      </w:r>
      <w:proofErr w:type="spellEnd"/>
    </w:p>
    <w:p w14:paraId="6F2E406F" w14:textId="77777777" w:rsidR="007A60D9" w:rsidRDefault="007A60D9" w:rsidP="007A60D9">
      <w:pPr>
        <w:spacing w:after="0" w:line="240" w:lineRule="auto"/>
      </w:pPr>
    </w:p>
    <w:p w14:paraId="5C6AD9AF" w14:textId="77777777" w:rsidR="007A60D9" w:rsidRDefault="007A60D9" w:rsidP="007A60D9">
      <w:pPr>
        <w:spacing w:after="0" w:line="240" w:lineRule="auto"/>
      </w:pPr>
    </w:p>
    <w:p w14:paraId="0A2DF60E" w14:textId="35643E9D" w:rsidR="007A60D9" w:rsidRPr="0078292C" w:rsidRDefault="007A60D9" w:rsidP="007A60D9">
      <w:pPr>
        <w:spacing w:after="0" w:line="240" w:lineRule="auto"/>
      </w:pPr>
      <w:r w:rsidRPr="0078292C">
        <w:t>Zkrácené tratě podle bodu 6.</w:t>
      </w:r>
      <w:r w:rsidR="00D63C7B" w:rsidRPr="0078292C">
        <w:t>4</w:t>
      </w:r>
      <w:r w:rsidRPr="0078292C">
        <w:t xml:space="preserve"> DPS / </w:t>
      </w:r>
      <w:proofErr w:type="spellStart"/>
      <w:r w:rsidRPr="0078292C">
        <w:t>Shortened</w:t>
      </w:r>
      <w:proofErr w:type="spellEnd"/>
      <w:r w:rsidRPr="0078292C">
        <w:t xml:space="preserve"> </w:t>
      </w:r>
      <w:proofErr w:type="spellStart"/>
      <w:r w:rsidRPr="0078292C">
        <w:t>courses</w:t>
      </w:r>
      <w:proofErr w:type="spellEnd"/>
      <w:r w:rsidRPr="0078292C">
        <w:t xml:space="preserve"> </w:t>
      </w:r>
      <w:proofErr w:type="spellStart"/>
      <w:r w:rsidRPr="0078292C">
        <w:t>according</w:t>
      </w:r>
      <w:proofErr w:type="spellEnd"/>
      <w:r w:rsidRPr="0078292C">
        <w:t xml:space="preserve"> to 6.</w:t>
      </w:r>
      <w:r w:rsidR="00D63C7B" w:rsidRPr="0078292C">
        <w:t>4</w:t>
      </w:r>
      <w:r w:rsidRPr="0078292C">
        <w:t xml:space="preserve"> </w:t>
      </w:r>
      <w:proofErr w:type="spellStart"/>
      <w:r w:rsidRPr="0078292C">
        <w:t>of</w:t>
      </w:r>
      <w:proofErr w:type="spellEnd"/>
      <w:r w:rsidRPr="0078292C">
        <w:t xml:space="preserve"> SSI:</w:t>
      </w:r>
    </w:p>
    <w:p w14:paraId="204524A5" w14:textId="77777777" w:rsidR="007A60D9" w:rsidRPr="0078292C" w:rsidRDefault="007A60D9" w:rsidP="007A60D9">
      <w:pPr>
        <w:spacing w:after="0" w:line="240" w:lineRule="auto"/>
      </w:pPr>
    </w:p>
    <w:p w14:paraId="38B3B77B" w14:textId="1D04D8D5" w:rsidR="000F46AD" w:rsidRDefault="000F46AD" w:rsidP="000F46AD">
      <w:pPr>
        <w:spacing w:after="0" w:line="240" w:lineRule="auto"/>
      </w:pPr>
      <w:proofErr w:type="spellStart"/>
      <w:r>
        <w:t>Fireball</w:t>
      </w:r>
      <w:proofErr w:type="spellEnd"/>
      <w:r>
        <w:t xml:space="preserve">: </w:t>
      </w:r>
      <w:r>
        <w:tab/>
      </w:r>
      <w:r>
        <w:tab/>
        <w:t>Start – 1 – 2 – 3 – 1 – 2 – 4b – Cíl /</w:t>
      </w:r>
      <w:proofErr w:type="spellStart"/>
      <w:r>
        <w:t>Finish</w:t>
      </w:r>
      <w:proofErr w:type="spellEnd"/>
    </w:p>
    <w:p w14:paraId="6192B955" w14:textId="312B4E2A" w:rsidR="000F46AD" w:rsidRDefault="000F46AD" w:rsidP="000F46AD">
      <w:pPr>
        <w:spacing w:after="0" w:line="240" w:lineRule="auto"/>
      </w:pPr>
      <w:r>
        <w:t>Finn:</w:t>
      </w:r>
      <w:r>
        <w:tab/>
        <w:t xml:space="preserve">             </w:t>
      </w:r>
      <w:r>
        <w:tab/>
      </w:r>
      <w:r>
        <w:tab/>
        <w:t>Start – 1 – 2 – 4a4b – 2 – 4b – Cíl /</w:t>
      </w:r>
      <w:proofErr w:type="spellStart"/>
      <w:r>
        <w:t>Finish</w:t>
      </w:r>
      <w:proofErr w:type="spellEnd"/>
    </w:p>
    <w:p w14:paraId="54DCCEF0" w14:textId="71010039" w:rsidR="000F46AD" w:rsidRDefault="000F46AD" w:rsidP="000F46AD">
      <w:pPr>
        <w:spacing w:after="0" w:line="240" w:lineRule="auto"/>
      </w:pPr>
      <w:r>
        <w:t>420:</w:t>
      </w:r>
      <w:r>
        <w:tab/>
      </w:r>
      <w:r>
        <w:tab/>
      </w:r>
      <w:r>
        <w:tab/>
        <w:t xml:space="preserve">Start – 1a – 2a – 4b – Cíl / </w:t>
      </w:r>
      <w:proofErr w:type="spellStart"/>
      <w:r>
        <w:t>Finish</w:t>
      </w:r>
      <w:proofErr w:type="spellEnd"/>
    </w:p>
    <w:p w14:paraId="35FBBDF5" w14:textId="09EFA968" w:rsidR="000F46AD" w:rsidRDefault="000F46AD" w:rsidP="000F46AD">
      <w:pPr>
        <w:spacing w:after="0" w:line="240" w:lineRule="auto"/>
      </w:pPr>
      <w:proofErr w:type="spellStart"/>
      <w:r>
        <w:t>Cadet</w:t>
      </w:r>
      <w:proofErr w:type="spellEnd"/>
      <w:r>
        <w:t>:</w:t>
      </w:r>
      <w:r>
        <w:tab/>
      </w:r>
      <w:r>
        <w:tab/>
      </w:r>
      <w:r>
        <w:tab/>
        <w:t xml:space="preserve">Start – 1a – 2a – 4b – Cíl / </w:t>
      </w:r>
      <w:proofErr w:type="spellStart"/>
      <w:r>
        <w:t>Finish</w:t>
      </w:r>
      <w:proofErr w:type="spellEnd"/>
    </w:p>
    <w:p w14:paraId="14C71B6E" w14:textId="6B6C66E1" w:rsidR="00441295" w:rsidRPr="0078292C" w:rsidRDefault="00441295" w:rsidP="000F46AD">
      <w:pPr>
        <w:spacing w:after="0" w:line="240" w:lineRule="auto"/>
      </w:pPr>
    </w:p>
    <w:sectPr w:rsidR="00441295" w:rsidRPr="0078292C" w:rsidSect="0069575F">
      <w:footerReference w:type="default" r:id="rId18"/>
      <w:pgSz w:w="11906" w:h="16838"/>
      <w:pgMar w:top="141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164F" w14:textId="77777777" w:rsidR="00095314" w:rsidRDefault="00095314" w:rsidP="007E4C02">
      <w:pPr>
        <w:spacing w:after="0" w:line="240" w:lineRule="auto"/>
      </w:pPr>
      <w:r>
        <w:separator/>
      </w:r>
    </w:p>
  </w:endnote>
  <w:endnote w:type="continuationSeparator" w:id="0">
    <w:p w14:paraId="62C84B12" w14:textId="77777777" w:rsidR="00095314" w:rsidRDefault="00095314" w:rsidP="007E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3E89" w14:textId="72849E94" w:rsidR="007E4C02" w:rsidRDefault="007E4C0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C47D56" wp14:editId="41EC474A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3" name="MSIPCM818c41e08480314021b1a83e" descr="{&quot;HashCode&quot;:-6998218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822EE" w14:textId="61557290" w:rsidR="007E4C02" w:rsidRPr="007E4C02" w:rsidRDefault="007E4C02" w:rsidP="007E4C0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47D56" id="_x0000_t202" coordsize="21600,21600" o:spt="202" path="m,l,21600r21600,l21600,xe">
              <v:stroke joinstyle="miter"/>
              <v:path gradientshapeok="t" o:connecttype="rect"/>
            </v:shapetype>
            <v:shape id="MSIPCM818c41e08480314021b1a83e" o:spid="_x0000_s1026" type="#_x0000_t202" alt="{&quot;HashCode&quot;:-699821857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" o:allowincell="f" filled="f" stroked="f" strokeweight=".5pt">
              <v:textbox inset=",0,,0">
                <w:txbxContent>
                  <w:p w14:paraId="68E822EE" w14:textId="61557290" w:rsidR="007E4C02" w:rsidRPr="007E4C02" w:rsidRDefault="007E4C02" w:rsidP="007E4C0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4D5B" w14:textId="77777777" w:rsidR="00095314" w:rsidRDefault="00095314" w:rsidP="007E4C02">
      <w:pPr>
        <w:spacing w:after="0" w:line="240" w:lineRule="auto"/>
      </w:pPr>
      <w:r>
        <w:separator/>
      </w:r>
    </w:p>
  </w:footnote>
  <w:footnote w:type="continuationSeparator" w:id="0">
    <w:p w14:paraId="569ACD63" w14:textId="77777777" w:rsidR="00095314" w:rsidRDefault="00095314" w:rsidP="007E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1321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2A"/>
    <w:rsid w:val="00007D89"/>
    <w:rsid w:val="00050351"/>
    <w:rsid w:val="00075568"/>
    <w:rsid w:val="00095314"/>
    <w:rsid w:val="00095C13"/>
    <w:rsid w:val="000B0A10"/>
    <w:rsid w:val="000E0026"/>
    <w:rsid w:val="000F46AD"/>
    <w:rsid w:val="000F6EE8"/>
    <w:rsid w:val="001031D6"/>
    <w:rsid w:val="00166843"/>
    <w:rsid w:val="00172974"/>
    <w:rsid w:val="00173713"/>
    <w:rsid w:val="001828C7"/>
    <w:rsid w:val="00185B60"/>
    <w:rsid w:val="001B151D"/>
    <w:rsid w:val="001F02BE"/>
    <w:rsid w:val="00224EA4"/>
    <w:rsid w:val="00233445"/>
    <w:rsid w:val="00256BEF"/>
    <w:rsid w:val="00291D7E"/>
    <w:rsid w:val="00294836"/>
    <w:rsid w:val="002B13BC"/>
    <w:rsid w:val="002B1D77"/>
    <w:rsid w:val="002F2FE0"/>
    <w:rsid w:val="002F7FC1"/>
    <w:rsid w:val="00376AE5"/>
    <w:rsid w:val="00390936"/>
    <w:rsid w:val="00395FB0"/>
    <w:rsid w:val="003E6DBC"/>
    <w:rsid w:val="00441295"/>
    <w:rsid w:val="0044668F"/>
    <w:rsid w:val="004A1488"/>
    <w:rsid w:val="004A1582"/>
    <w:rsid w:val="004C0984"/>
    <w:rsid w:val="004C68CA"/>
    <w:rsid w:val="004D358A"/>
    <w:rsid w:val="004E341B"/>
    <w:rsid w:val="004F2C45"/>
    <w:rsid w:val="0050207F"/>
    <w:rsid w:val="00512B62"/>
    <w:rsid w:val="00512C79"/>
    <w:rsid w:val="005134DF"/>
    <w:rsid w:val="00552B48"/>
    <w:rsid w:val="005A1A77"/>
    <w:rsid w:val="005A433F"/>
    <w:rsid w:val="00620970"/>
    <w:rsid w:val="006543EA"/>
    <w:rsid w:val="00663D7A"/>
    <w:rsid w:val="006643EE"/>
    <w:rsid w:val="00664ECC"/>
    <w:rsid w:val="00686FCC"/>
    <w:rsid w:val="0069575F"/>
    <w:rsid w:val="006A03B1"/>
    <w:rsid w:val="00712DF9"/>
    <w:rsid w:val="00721DB0"/>
    <w:rsid w:val="00743ADC"/>
    <w:rsid w:val="00780CB0"/>
    <w:rsid w:val="0078292C"/>
    <w:rsid w:val="007A60D9"/>
    <w:rsid w:val="007C5D36"/>
    <w:rsid w:val="007D3055"/>
    <w:rsid w:val="007E2A31"/>
    <w:rsid w:val="007E4C02"/>
    <w:rsid w:val="007E5118"/>
    <w:rsid w:val="00876AD2"/>
    <w:rsid w:val="00883A92"/>
    <w:rsid w:val="008846F9"/>
    <w:rsid w:val="008917E2"/>
    <w:rsid w:val="00892674"/>
    <w:rsid w:val="008A4110"/>
    <w:rsid w:val="008B7D4C"/>
    <w:rsid w:val="008C6393"/>
    <w:rsid w:val="008D2183"/>
    <w:rsid w:val="008D4252"/>
    <w:rsid w:val="008D794C"/>
    <w:rsid w:val="008E1839"/>
    <w:rsid w:val="00914FAD"/>
    <w:rsid w:val="00920362"/>
    <w:rsid w:val="0092223E"/>
    <w:rsid w:val="00941C17"/>
    <w:rsid w:val="009865EA"/>
    <w:rsid w:val="009B3A83"/>
    <w:rsid w:val="009D30B8"/>
    <w:rsid w:val="009E5311"/>
    <w:rsid w:val="00A142FF"/>
    <w:rsid w:val="00A17901"/>
    <w:rsid w:val="00A26D81"/>
    <w:rsid w:val="00A614B9"/>
    <w:rsid w:val="00A62693"/>
    <w:rsid w:val="00B1066F"/>
    <w:rsid w:val="00B1648E"/>
    <w:rsid w:val="00B47FC9"/>
    <w:rsid w:val="00B828A9"/>
    <w:rsid w:val="00BA4F1E"/>
    <w:rsid w:val="00BA5CE1"/>
    <w:rsid w:val="00BB02EB"/>
    <w:rsid w:val="00BB6E60"/>
    <w:rsid w:val="00C047DD"/>
    <w:rsid w:val="00C143FA"/>
    <w:rsid w:val="00C23BD8"/>
    <w:rsid w:val="00C35FDA"/>
    <w:rsid w:val="00C5383E"/>
    <w:rsid w:val="00C54865"/>
    <w:rsid w:val="00C618D4"/>
    <w:rsid w:val="00C64DF8"/>
    <w:rsid w:val="00C73C62"/>
    <w:rsid w:val="00C8685A"/>
    <w:rsid w:val="00CC4F44"/>
    <w:rsid w:val="00CC5F7E"/>
    <w:rsid w:val="00D0261E"/>
    <w:rsid w:val="00D10CA1"/>
    <w:rsid w:val="00D11180"/>
    <w:rsid w:val="00D63C7B"/>
    <w:rsid w:val="00D66A6E"/>
    <w:rsid w:val="00D95CCF"/>
    <w:rsid w:val="00D96AE8"/>
    <w:rsid w:val="00DA05B9"/>
    <w:rsid w:val="00DF701B"/>
    <w:rsid w:val="00E0075D"/>
    <w:rsid w:val="00E22B04"/>
    <w:rsid w:val="00E27577"/>
    <w:rsid w:val="00E63D14"/>
    <w:rsid w:val="00E82B67"/>
    <w:rsid w:val="00EA58D3"/>
    <w:rsid w:val="00ED7F21"/>
    <w:rsid w:val="00EF05E1"/>
    <w:rsid w:val="00F42AD5"/>
    <w:rsid w:val="00F47F2A"/>
    <w:rsid w:val="00F70F7C"/>
    <w:rsid w:val="00F96475"/>
    <w:rsid w:val="00FA134F"/>
    <w:rsid w:val="00FD61EA"/>
    <w:rsid w:val="00FE1C74"/>
    <w:rsid w:val="00FE37D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5F23"/>
  <w15:docId w15:val="{74E78155-3626-44BC-AA23-29C62C8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F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02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10C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3BD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3B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C02"/>
  </w:style>
  <w:style w:type="paragraph" w:styleId="Zpat">
    <w:name w:val="footer"/>
    <w:basedOn w:val="Normln"/>
    <w:link w:val="ZpatChar"/>
    <w:uiPriority w:val="99"/>
    <w:unhideWhenUsed/>
    <w:rsid w:val="007E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C02"/>
  </w:style>
  <w:style w:type="paragraph" w:styleId="Revize">
    <w:name w:val="Revision"/>
    <w:hidden/>
    <w:uiPriority w:val="99"/>
    <w:semiHidden/>
    <w:rsid w:val="00DA05B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21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iling.cz/noticeboard/22216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iling.cz/noticeboard/222163" TargetMode="External"/><Relationship Id="rId17" Type="http://schemas.openxmlformats.org/officeDocument/2006/relationships/hyperlink" Target="https://1url.cz/@2022burcakovareg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url.cz/@2022burcakovarega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ling.cz/get-file/files-dir/dokumenty/cze_natprescriptio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url.cz/@2022burcakovaregata" TargetMode="External"/><Relationship Id="rId10" Type="http://schemas.openxmlformats.org/officeDocument/2006/relationships/hyperlink" Target="https://www.sailing.cz/get-file/files-dir/dokumenty/cze_natprescription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1url.cz/@2022burcakovaregat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A901-E23F-407D-80CD-A8FA502C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1598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Závodní Komise</cp:lastModifiedBy>
  <cp:revision>4</cp:revision>
  <cp:lastPrinted>2022-09-24T06:11:00Z</cp:lastPrinted>
  <dcterms:created xsi:type="dcterms:W3CDTF">2022-09-23T18:50:00Z</dcterms:created>
  <dcterms:modified xsi:type="dcterms:W3CDTF">2022-09-24T06:16:00Z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2021-09-07T10:47:33Z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c11a0eb8-bc8e-4413-ac14-b29903b5139f</vt:lpwstr>
  </property>
  <property fmtid="{D5CDD505-2E9C-101B-9397-08002B2CF9AE}" pid="8" name="MSIP_Label_13ed54b0-3371-4c9f-b9e0-3039d14ae50d_ContentBits">
    <vt:lpwstr>2</vt:lpwstr>
  </property>
</Properties>
</file>